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</w:tblPr>
      <w:tblGrid>
        <w:gridCol w:w="4657"/>
        <w:gridCol w:w="4807"/>
        <w:gridCol w:w="5528"/>
      </w:tblGrid>
      <w:tr>
        <w:tc>
          <w:tcPr>
            <w:tcW w:type="dxa" w:w="4657"/>
          </w:tcPr>
          <w:p w14:paraId="03000000">
            <w:pPr>
              <w:widowControl w:val="1"/>
              <w:spacing w:line="228" w:lineRule="auto"/>
              <w:ind w:firstLine="0"/>
              <w:jc w:val="righ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bookmarkStart w:id="1" w:name="sub_1300"/>
          </w:p>
        </w:tc>
        <w:tc>
          <w:tcPr>
            <w:tcW w:type="dxa" w:w="4807"/>
          </w:tcPr>
          <w:p w14:paraId="04000000">
            <w:pPr>
              <w:widowControl w:val="1"/>
              <w:spacing w:line="228" w:lineRule="auto"/>
              <w:ind w:firstLine="0"/>
              <w:jc w:val="right"/>
              <w:rPr>
                <w:rStyle w:val="Style_3_ch"/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5528"/>
          </w:tcPr>
          <w:p w14:paraId="05000000">
            <w:pPr>
              <w:widowControl w:val="1"/>
              <w:spacing w:line="228" w:lineRule="auto"/>
              <w:ind w:firstLine="1133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Приложение </w:t>
            </w:r>
          </w:p>
          <w:p w14:paraId="06000000">
            <w:pPr>
              <w:widowControl w:val="1"/>
              <w:spacing w:line="228" w:lineRule="auto"/>
              <w:ind w:firstLine="1133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к постановлению 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а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дминист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рации</w:t>
            </w:r>
          </w:p>
          <w:p w14:paraId="07000000">
            <w:pPr>
              <w:widowControl w:val="1"/>
              <w:spacing w:line="228" w:lineRule="auto"/>
              <w:ind w:firstLine="1133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муниципального образования </w:t>
            </w:r>
          </w:p>
          <w:p w14:paraId="08000000">
            <w:pPr>
              <w:widowControl w:val="1"/>
              <w:spacing w:line="228" w:lineRule="auto"/>
              <w:ind w:firstLine="1133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Ленинградский </w:t>
            </w:r>
          </w:p>
          <w:p w14:paraId="09000000">
            <w:pPr>
              <w:widowControl w:val="1"/>
              <w:spacing w:line="228" w:lineRule="auto"/>
              <w:ind w:firstLine="1133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муниципальный округ </w:t>
            </w:r>
          </w:p>
          <w:p w14:paraId="0A000000">
            <w:pPr>
              <w:widowControl w:val="1"/>
              <w:spacing w:line="228" w:lineRule="auto"/>
              <w:ind w:firstLine="1133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Краснодарского края</w:t>
            </w:r>
          </w:p>
          <w:p w14:paraId="0B000000">
            <w:pPr>
              <w:widowControl w:val="1"/>
              <w:spacing w:line="228" w:lineRule="auto"/>
              <w:ind w:firstLine="1133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от 15.12.2025 г. № 1891</w:t>
            </w:r>
          </w:p>
          <w:p w14:paraId="0C000000">
            <w:pPr>
              <w:widowControl w:val="1"/>
              <w:spacing w:line="228" w:lineRule="auto"/>
              <w:ind w:firstLine="0" w:left="175"/>
              <w:jc w:val="left"/>
              <w:rPr>
                <w:rStyle w:val="Style_3_ch"/>
              </w:rPr>
            </w:pPr>
          </w:p>
          <w:p w14:paraId="0D000000">
            <w:pPr>
              <w:widowControl w:val="1"/>
              <w:spacing w:line="228" w:lineRule="auto"/>
              <w:ind w:hanging="1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</w:p>
          <w:p w14:paraId="0E000000">
            <w:pPr>
              <w:widowControl w:val="1"/>
              <w:spacing w:line="228" w:lineRule="auto"/>
              <w:ind w:hanging="1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«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П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риложение 2</w:t>
            </w:r>
          </w:p>
          <w:p w14:paraId="0F000000">
            <w:pPr>
              <w:widowControl w:val="1"/>
              <w:spacing w:line="228" w:lineRule="auto"/>
              <w:ind w:hanging="1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к 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муниципальной программ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е</w:t>
            </w:r>
          </w:p>
          <w:p w14:paraId="10000000">
            <w:pPr>
              <w:pStyle w:val="Style_4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16" w:lineRule="auto"/>
              <w:ind w:hanging="1" w:left="17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«Кадровая политика и разв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 xml:space="preserve">тие </w:t>
            </w:r>
          </w:p>
          <w:p w14:paraId="11000000">
            <w:pPr>
              <w:pStyle w:val="Style_4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16" w:lineRule="auto"/>
              <w:ind w:hanging="1" w:left="17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службы админ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 xml:space="preserve">страции </w:t>
            </w:r>
          </w:p>
          <w:p w14:paraId="12000000">
            <w:pPr>
              <w:pStyle w:val="Style_4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16" w:lineRule="auto"/>
              <w:ind w:hanging="1" w:left="17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Лени</w:t>
            </w:r>
            <w:r>
              <w:rPr>
                <w:rFonts w:ascii="Times New Roman" w:hAnsi="Times New Roman"/>
                <w:sz w:val="28"/>
              </w:rPr>
              <w:t>нгра</w:t>
            </w:r>
            <w:r>
              <w:rPr>
                <w:rFonts w:ascii="Times New Roman" w:hAnsi="Times New Roman"/>
                <w:sz w:val="28"/>
              </w:rPr>
              <w:t>дск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на 202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5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-202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7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 г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о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ды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»</w:t>
            </w:r>
          </w:p>
          <w:p w14:paraId="13000000">
            <w:pPr>
              <w:widowControl w:val="1"/>
              <w:spacing w:line="228" w:lineRule="auto"/>
              <w:ind w:firstLine="0" w:left="67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bookmarkEnd w:id="1"/>
          </w:p>
        </w:tc>
      </w:tr>
    </w:tbl>
    <w:p w14:paraId="14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основных мероприятий</w:t>
      </w:r>
      <w:r>
        <w:rPr>
          <w:rFonts w:ascii="Times New Roman" w:hAnsi="Times New Roman"/>
          <w:sz w:val="28"/>
        </w:rPr>
        <w:t xml:space="preserve"> муници</w:t>
      </w:r>
      <w:r>
        <w:rPr>
          <w:rFonts w:ascii="Times New Roman" w:hAnsi="Times New Roman"/>
          <w:sz w:val="28"/>
        </w:rPr>
        <w:t>пальной</w:t>
      </w:r>
      <w:r>
        <w:rPr>
          <w:rFonts w:ascii="Times New Roman" w:hAnsi="Times New Roman"/>
          <w:sz w:val="28"/>
        </w:rPr>
        <w:t xml:space="preserve"> програ</w:t>
      </w:r>
      <w:r>
        <w:rPr>
          <w:rFonts w:ascii="Times New Roman" w:hAnsi="Times New Roman"/>
          <w:sz w:val="28"/>
        </w:rPr>
        <w:t>ммы</w:t>
      </w:r>
      <w:r>
        <w:rPr>
          <w:rFonts w:ascii="Times New Roman" w:hAnsi="Times New Roman"/>
          <w:sz w:val="28"/>
        </w:rPr>
        <w:t xml:space="preserve"> </w:t>
      </w:r>
    </w:p>
    <w:p w14:paraId="15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«Кадровая политика и развитие м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ниципальной службы админ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</w:p>
    <w:p w14:paraId="16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годы</w:t>
      </w:r>
    </w:p>
    <w:tbl>
      <w:tblPr>
        <w:tblStyle w:val="Style_2"/>
        <w:tblW w:type="auto" w:w="0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57"/>
          <w:right w:type="dxa" w:w="57"/>
        </w:tblCellMar>
      </w:tblPr>
      <w:tblGrid>
        <w:gridCol w:w="658"/>
        <w:gridCol w:w="2692"/>
        <w:gridCol w:w="697"/>
        <w:gridCol w:w="14"/>
        <w:gridCol w:w="993"/>
        <w:gridCol w:w="1133"/>
        <w:gridCol w:w="1134"/>
        <w:gridCol w:w="851"/>
        <w:gridCol w:w="850"/>
        <w:gridCol w:w="856"/>
        <w:gridCol w:w="9"/>
        <w:gridCol w:w="2679"/>
        <w:gridCol w:w="9"/>
        <w:gridCol w:w="2684"/>
      </w:tblGrid>
      <w:tr>
        <w:trPr>
          <w:trHeight w:hRule="atLeast" w:val="518"/>
        </w:trPr>
        <w:tc>
          <w:tcPr>
            <w:tcW w:type="dxa" w:w="6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1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18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6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1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Наим</w:t>
            </w:r>
            <w:r>
              <w:rPr>
                <w:rFonts w:ascii="Times New Roman" w:hAnsi="Times New Roman"/>
                <w:color w:val="2D2D2D"/>
                <w:highlight w:val="white"/>
              </w:rPr>
              <w:t>енов</w:t>
            </w:r>
            <w:r>
              <w:rPr>
                <w:rFonts w:ascii="Times New Roman" w:hAnsi="Times New Roman"/>
                <w:color w:val="2D2D2D"/>
                <w:highlight w:val="white"/>
              </w:rPr>
              <w:t xml:space="preserve">ание </w:t>
            </w:r>
          </w:p>
          <w:p w14:paraId="1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мер</w:t>
            </w:r>
            <w:r>
              <w:rPr>
                <w:rFonts w:ascii="Times New Roman" w:hAnsi="Times New Roman"/>
                <w:color w:val="2D2D2D"/>
                <w:highlight w:val="white"/>
              </w:rPr>
              <w:t>опр</w:t>
            </w:r>
            <w:r>
              <w:rPr>
                <w:rFonts w:ascii="Times New Roman" w:hAnsi="Times New Roman"/>
                <w:color w:val="2D2D2D"/>
                <w:highlight w:val="white"/>
              </w:rPr>
              <w:t>и</w:t>
            </w:r>
            <w:r>
              <w:rPr>
                <w:rFonts w:ascii="Times New Roman" w:hAnsi="Times New Roman"/>
                <w:color w:val="2D2D2D"/>
                <w:highlight w:val="white"/>
              </w:rPr>
              <w:t>ятия</w:t>
            </w:r>
          </w:p>
        </w:tc>
        <w:tc>
          <w:tcPr>
            <w:tcW w:type="dxa" w:w="6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  <w:vAlign w:val="center"/>
          </w:tcPr>
          <w:p w14:paraId="1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Ст</w:t>
            </w:r>
            <w:r>
              <w:rPr>
                <w:rFonts w:ascii="Times New Roman" w:hAnsi="Times New Roman"/>
                <w:color w:val="2D2D2D"/>
                <w:highlight w:val="white"/>
              </w:rPr>
              <w:t>а</w:t>
            </w:r>
            <w:r>
              <w:rPr>
                <w:rFonts w:ascii="Times New Roman" w:hAnsi="Times New Roman"/>
                <w:color w:val="2D2D2D"/>
                <w:highlight w:val="white"/>
              </w:rPr>
              <w:t>тус</w:t>
            </w:r>
          </w:p>
        </w:tc>
        <w:tc>
          <w:tcPr>
            <w:tcW w:type="dxa" w:w="100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1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ализ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type="dxa" w:w="1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1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Объем фин</w:t>
            </w:r>
            <w:r>
              <w:rPr>
                <w:rFonts w:ascii="Times New Roman" w:hAnsi="Times New Roman"/>
                <w:color w:val="2D2D2D"/>
                <w:highlight w:val="white"/>
              </w:rPr>
              <w:t>анс</w:t>
            </w:r>
            <w:r>
              <w:rPr>
                <w:rFonts w:ascii="Times New Roman" w:hAnsi="Times New Roman"/>
                <w:color w:val="2D2D2D"/>
                <w:highlight w:val="white"/>
              </w:rPr>
              <w:t>и</w:t>
            </w:r>
            <w:r>
              <w:rPr>
                <w:rFonts w:ascii="Times New Roman" w:hAnsi="Times New Roman"/>
                <w:color w:val="2D2D2D"/>
                <w:highlight w:val="white"/>
              </w:rPr>
              <w:t xml:space="preserve">рования, </w:t>
            </w:r>
          </w:p>
          <w:p w14:paraId="1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Всего</w:t>
            </w:r>
            <w:r>
              <w:rPr>
                <w:rFonts w:ascii="Times New Roman" w:hAnsi="Times New Roman"/>
                <w:color w:val="2D2D2D"/>
                <w:highlight w:val="white"/>
              </w:rPr>
              <w:t xml:space="preserve"> (тыс. ру</w:t>
            </w:r>
            <w:r>
              <w:rPr>
                <w:rFonts w:ascii="Times New Roman" w:hAnsi="Times New Roman"/>
                <w:color w:val="2D2D2D"/>
                <w:highlight w:val="white"/>
              </w:rPr>
              <w:t>б.)</w:t>
            </w:r>
          </w:p>
          <w:p w14:paraId="1F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70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2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В разрезе и</w:t>
            </w:r>
            <w:r>
              <w:rPr>
                <w:rFonts w:ascii="Times New Roman" w:hAnsi="Times New Roman"/>
                <w:color w:val="2D2D2D"/>
                <w:highlight w:val="white"/>
              </w:rPr>
              <w:t>сточник</w:t>
            </w:r>
            <w:r>
              <w:rPr>
                <w:rFonts w:ascii="Times New Roman" w:hAnsi="Times New Roman"/>
                <w:color w:val="2D2D2D"/>
                <w:highlight w:val="white"/>
              </w:rPr>
              <w:t>ов</w:t>
            </w:r>
            <w:r>
              <w:rPr>
                <w:rFonts w:ascii="Times New Roman" w:hAnsi="Times New Roman"/>
                <w:color w:val="2D2D2D"/>
                <w:highlight w:val="white"/>
              </w:rPr>
              <w:t xml:space="preserve"> финанс</w:t>
            </w:r>
            <w:r>
              <w:rPr>
                <w:rFonts w:ascii="Times New Roman" w:hAnsi="Times New Roman"/>
                <w:color w:val="2D2D2D"/>
                <w:highlight w:val="white"/>
              </w:rPr>
              <w:t>и</w:t>
            </w:r>
            <w:r>
              <w:rPr>
                <w:rFonts w:ascii="Times New Roman" w:hAnsi="Times New Roman"/>
                <w:color w:val="2D2D2D"/>
                <w:highlight w:val="white"/>
              </w:rPr>
              <w:t>рования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type="dxa" w:w="26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2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 xml:space="preserve">Непосредственный </w:t>
            </w:r>
          </w:p>
          <w:p w14:paraId="2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рез</w:t>
            </w:r>
            <w:r>
              <w:rPr>
                <w:rFonts w:ascii="Times New Roman" w:hAnsi="Times New Roman"/>
                <w:color w:val="2D2D2D"/>
                <w:highlight w:val="white"/>
              </w:rPr>
              <w:t>у</w:t>
            </w:r>
            <w:r>
              <w:rPr>
                <w:rFonts w:ascii="Times New Roman" w:hAnsi="Times New Roman"/>
                <w:color w:val="2D2D2D"/>
                <w:highlight w:val="white"/>
              </w:rPr>
              <w:t>льта</w:t>
            </w:r>
            <w:r>
              <w:rPr>
                <w:rFonts w:ascii="Times New Roman" w:hAnsi="Times New Roman"/>
                <w:color w:val="2D2D2D"/>
                <w:highlight w:val="white"/>
              </w:rPr>
              <w:t>т р</w:t>
            </w:r>
            <w:r>
              <w:rPr>
                <w:rFonts w:ascii="Times New Roman" w:hAnsi="Times New Roman"/>
                <w:color w:val="2D2D2D"/>
                <w:highlight w:val="white"/>
              </w:rPr>
              <w:t>е</w:t>
            </w:r>
            <w:r>
              <w:rPr>
                <w:rFonts w:ascii="Times New Roman" w:hAnsi="Times New Roman"/>
                <w:color w:val="2D2D2D"/>
                <w:highlight w:val="white"/>
              </w:rPr>
              <w:t>а</w:t>
            </w:r>
            <w:r>
              <w:rPr>
                <w:rFonts w:ascii="Times New Roman" w:hAnsi="Times New Roman"/>
                <w:color w:val="2D2D2D"/>
                <w:highlight w:val="white"/>
              </w:rPr>
              <w:t>лизации мер</w:t>
            </w:r>
            <w:r>
              <w:rPr>
                <w:rFonts w:ascii="Times New Roman" w:hAnsi="Times New Roman"/>
                <w:color w:val="2D2D2D"/>
                <w:highlight w:val="white"/>
              </w:rPr>
              <w:t>о</w:t>
            </w:r>
            <w:r>
              <w:rPr>
                <w:rFonts w:ascii="Times New Roman" w:hAnsi="Times New Roman"/>
                <w:color w:val="2D2D2D"/>
                <w:highlight w:val="white"/>
              </w:rPr>
              <w:t>приятия</w:t>
            </w:r>
          </w:p>
        </w:tc>
        <w:tc>
          <w:tcPr>
            <w:tcW w:type="dxa" w:w="2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2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Участник му</w:t>
            </w:r>
            <w:r>
              <w:rPr>
                <w:rFonts w:ascii="Times New Roman" w:hAnsi="Times New Roman"/>
                <w:highlight w:val="white"/>
              </w:rPr>
              <w:t>ниц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пальной программы</w:t>
            </w:r>
          </w:p>
        </w:tc>
      </w:tr>
      <w:tr>
        <w:trPr>
          <w:trHeight w:hRule="atLeast" w:val="1523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  <w:vAlign w:val="center"/>
          </w:tcPr>
          <w:p/>
        </w:tc>
        <w:tc>
          <w:tcPr>
            <w:tcW w:type="dxa" w:w="100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textDirection w:val="btLr"/>
            <w:vAlign w:val="center"/>
          </w:tcPr>
          <w:p w14:paraId="2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textDirection w:val="btLr"/>
            <w:vAlign w:val="center"/>
          </w:tcPr>
          <w:p w14:paraId="25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textDirection w:val="btLr"/>
            <w:vAlign w:val="center"/>
          </w:tcPr>
          <w:p w14:paraId="26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еральн</w:t>
            </w:r>
            <w:r>
              <w:rPr>
                <w:rFonts w:ascii="Times New Roman" w:hAnsi="Times New Roman"/>
              </w:rPr>
              <w:t>ый бюд</w:t>
            </w:r>
            <w:r>
              <w:rPr>
                <w:rFonts w:ascii="Times New Roman" w:hAnsi="Times New Roman"/>
              </w:rPr>
              <w:t>жет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  <w:textDirection w:val="btLr"/>
            <w:vAlign w:val="center"/>
          </w:tcPr>
          <w:p w14:paraId="2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небюдже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ные источн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ки</w:t>
            </w:r>
          </w:p>
        </w:tc>
        <w:tc>
          <w:tcPr>
            <w:tcW w:type="dxa" w:w="26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8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26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9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2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  <w:vAlign w:val="center"/>
          </w:tcPr>
          <w:p w14:paraId="2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  <w:vAlign w:val="center"/>
          </w:tcPr>
          <w:p w14:paraId="2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2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2E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2F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30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31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3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6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3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6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3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rPr>
          <w:trHeight w:hRule="atLeast" w:val="278"/>
        </w:trPr>
        <w:tc>
          <w:tcPr>
            <w:tcW w:type="dxa" w:w="15259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5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</w:t>
            </w:r>
            <w:r>
              <w:rPr>
                <w:rFonts w:ascii="Times New Roman" w:hAnsi="Times New Roman"/>
              </w:rPr>
              <w:t>приятие</w:t>
            </w:r>
          </w:p>
        </w:tc>
      </w:tr>
      <w:tr>
        <w:trPr>
          <w:trHeight w:hRule="atLeast" w:val="337"/>
        </w:trPr>
        <w:tc>
          <w:tcPr>
            <w:tcW w:type="dxa" w:w="6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6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6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7000000">
            <w:pPr>
              <w:widowControl w:val="1"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</w:t>
            </w:r>
            <w:r>
              <w:rPr>
                <w:rFonts w:ascii="Times New Roman" w:hAnsi="Times New Roman"/>
              </w:rPr>
              <w:t>ние к</w:t>
            </w:r>
            <w:r>
              <w:rPr>
                <w:rFonts w:ascii="Times New Roman" w:hAnsi="Times New Roman"/>
              </w:rPr>
              <w:t>валиф</w:t>
            </w:r>
            <w:r>
              <w:rPr>
                <w:rFonts w:ascii="Times New Roman" w:hAnsi="Times New Roman"/>
              </w:rPr>
              <w:t>ик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ции, профессионал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 переподготовка, стаж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ровка, </w:t>
            </w:r>
            <w:r>
              <w:rPr>
                <w:rFonts w:ascii="Times New Roman" w:hAnsi="Times New Roman"/>
              </w:rPr>
              <w:t>участие</w:t>
            </w:r>
            <w:r>
              <w:rPr>
                <w:rFonts w:ascii="Times New Roman" w:hAnsi="Times New Roman"/>
              </w:rPr>
              <w:t xml:space="preserve"> в научно-практических кон</w:t>
            </w:r>
            <w:r>
              <w:rPr>
                <w:rFonts w:ascii="Times New Roman" w:hAnsi="Times New Roman"/>
              </w:rPr>
              <w:t>фере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циях, круглых столах, обучающих с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минарах и тренингах и </w:t>
            </w:r>
            <w:r>
              <w:rPr>
                <w:rFonts w:ascii="Times New Roman" w:hAnsi="Times New Roman"/>
              </w:rPr>
              <w:t>т.д.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</w:t>
            </w:r>
            <w:r>
              <w:rPr>
                <w:rFonts w:ascii="Times New Roman" w:hAnsi="Times New Roman"/>
              </w:rPr>
              <w:t>льны</w:t>
            </w:r>
            <w:r>
              <w:rPr>
                <w:rFonts w:ascii="Times New Roman" w:hAnsi="Times New Roman"/>
              </w:rPr>
              <w:t>х служ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щих </w:t>
            </w:r>
          </w:p>
        </w:tc>
        <w:tc>
          <w:tcPr>
            <w:tcW w:type="dxa" w:w="6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8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Профессиональное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витие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ниципальных служащ</w:t>
            </w:r>
            <w:r>
              <w:rPr>
                <w:rFonts w:ascii="Times New Roman" w:hAnsi="Times New Roman"/>
              </w:rPr>
              <w:t>их,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вышение эффективности и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зультативност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мун</w:t>
            </w:r>
            <w:r>
              <w:rPr>
                <w:rFonts w:ascii="Times New Roman" w:hAnsi="Times New Roman"/>
              </w:rPr>
              <w:t>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</w:t>
            </w:r>
            <w:r>
              <w:rPr>
                <w:rFonts w:ascii="Times New Roman" w:hAnsi="Times New Roman"/>
              </w:rPr>
              <w:t>ной службы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траслевые (функциональные)</w:t>
            </w:r>
            <w:r>
              <w:rPr>
                <w:rFonts w:ascii="Times New Roman" w:hAnsi="Times New Roman"/>
              </w:rPr>
              <w:t xml:space="preserve"> и территориа</w:t>
            </w:r>
            <w:r>
              <w:rPr>
                <w:rFonts w:ascii="Times New Roman" w:hAnsi="Times New Roman"/>
              </w:rPr>
              <w:t>льные</w:t>
            </w:r>
            <w:r>
              <w:rPr>
                <w:rFonts w:ascii="Times New Roman" w:hAnsi="Times New Roman"/>
              </w:rPr>
              <w:t xml:space="preserve"> органы а</w:t>
            </w:r>
            <w:r>
              <w:rPr>
                <w:rFonts w:ascii="Times New Roman" w:hAnsi="Times New Roman"/>
              </w:rPr>
              <w:t>дминистраци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Ленинградск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муниципал</w:t>
            </w:r>
            <w:r>
              <w:rPr>
                <w:rFonts w:ascii="Times New Roman" w:hAnsi="Times New Roman"/>
              </w:rPr>
              <w:t>ьн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округ</w:t>
            </w:r>
            <w:r>
              <w:rPr>
                <w:rFonts w:ascii="Times New Roman" w:hAnsi="Times New Roman"/>
              </w:rPr>
              <w:t>а</w:t>
            </w:r>
          </w:p>
        </w:tc>
      </w:tr>
      <w:t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1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</w:rPr>
              <w:t>06,429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359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3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883,843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883,843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Ленинградский </w:t>
            </w:r>
            <w:r>
              <w:rPr>
                <w:rFonts w:ascii="Times New Roman" w:hAnsi="Times New Roman"/>
              </w:rPr>
              <w:t>муниципаль</w:t>
            </w:r>
            <w:r>
              <w:rPr>
                <w:rFonts w:ascii="Times New Roman" w:hAnsi="Times New Roman"/>
              </w:rPr>
              <w:t>ный окр</w:t>
            </w:r>
            <w:r>
              <w:rPr>
                <w:rFonts w:ascii="Times New Roman" w:hAnsi="Times New Roman"/>
              </w:rPr>
              <w:t>уг Крас</w:t>
            </w:r>
            <w:r>
              <w:rPr>
                <w:rFonts w:ascii="Times New Roman" w:hAnsi="Times New Roman"/>
              </w:rPr>
              <w:t>нодарс</w:t>
            </w:r>
            <w:r>
              <w:rPr>
                <w:rFonts w:ascii="Times New Roman" w:hAnsi="Times New Roman"/>
              </w:rPr>
              <w:t>кого края</w:t>
            </w:r>
          </w:p>
        </w:tc>
      </w:tr>
      <w:tr>
        <w:trPr>
          <w:trHeight w:hRule="atLeast" w:val="394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B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33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2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374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9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  <w:p w14:paraId="6B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2688,129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2688,129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1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Ленинградское территориальное управле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ие администрации муниц</w:t>
            </w:r>
            <w:r>
              <w:rPr>
                <w:rFonts w:ascii="Times New Roman" w:hAnsi="Times New Roman"/>
              </w:rPr>
              <w:t xml:space="preserve">ипального </w:t>
            </w:r>
            <w:r>
              <w:rPr>
                <w:rFonts w:ascii="Times New Roman" w:hAnsi="Times New Roman"/>
              </w:rPr>
              <w:t>образования Л</w:t>
            </w:r>
            <w:r>
              <w:rPr>
                <w:rFonts w:ascii="Times New Roman" w:hAnsi="Times New Roman"/>
              </w:rPr>
              <w:t xml:space="preserve">енинградский </w:t>
            </w:r>
            <w:r>
              <w:rPr>
                <w:rFonts w:ascii="Times New Roman" w:hAnsi="Times New Roman"/>
              </w:rPr>
              <w:t>муниципальный округ Красно</w:t>
            </w:r>
            <w:r>
              <w:rPr>
                <w:rFonts w:ascii="Times New Roman" w:hAnsi="Times New Roman"/>
              </w:rPr>
              <w:t>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9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0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372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7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E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Белохут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рской те</w:t>
            </w:r>
            <w:r>
              <w:rPr>
                <w:rFonts w:ascii="Times New Roman" w:hAnsi="Times New Roman"/>
              </w:rPr>
              <w:t xml:space="preserve">рриториальный </w:t>
            </w:r>
            <w:r>
              <w:rPr>
                <w:rFonts w:ascii="Times New Roman" w:hAnsi="Times New Roman"/>
              </w:rPr>
              <w:t>отдел адми</w:t>
            </w:r>
            <w:r>
              <w:rPr>
                <w:rFonts w:ascii="Times New Roman" w:hAnsi="Times New Roman"/>
              </w:rPr>
              <w:t>нистрации муниципального образования 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инградский м</w:t>
            </w:r>
            <w:r>
              <w:rPr>
                <w:rFonts w:ascii="Times New Roman" w:hAnsi="Times New Roman"/>
              </w:rPr>
              <w:t>униципальный</w:t>
            </w:r>
            <w:r>
              <w:rPr>
                <w:rFonts w:ascii="Times New Roman" w:hAnsi="Times New Roman"/>
              </w:rPr>
              <w:t xml:space="preserve"> округ Краснодарского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6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D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378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4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B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Восточн</w:t>
            </w:r>
            <w:r>
              <w:rPr>
                <w:rFonts w:ascii="Times New Roman" w:hAnsi="Times New Roman"/>
              </w:rPr>
              <w:t>ый терр</w:t>
            </w:r>
            <w:r>
              <w:rPr>
                <w:rFonts w:ascii="Times New Roman" w:hAnsi="Times New Roman"/>
              </w:rPr>
              <w:t>ито</w:t>
            </w:r>
            <w:r>
              <w:rPr>
                <w:rFonts w:ascii="Times New Roman" w:hAnsi="Times New Roman"/>
              </w:rPr>
              <w:t>риальный отдел ад</w:t>
            </w:r>
            <w:r>
              <w:rPr>
                <w:rFonts w:ascii="Times New Roman" w:hAnsi="Times New Roman"/>
              </w:rPr>
              <w:t xml:space="preserve">министрации </w:t>
            </w:r>
            <w:r>
              <w:rPr>
                <w:rFonts w:ascii="Times New Roman" w:hAnsi="Times New Roman"/>
              </w:rPr>
              <w:t>муниципального образования Ленингр</w:t>
            </w:r>
            <w:r>
              <w:rPr>
                <w:rFonts w:ascii="Times New Roman" w:hAnsi="Times New Roman"/>
              </w:rPr>
              <w:t>адский муници</w:t>
            </w:r>
            <w:r>
              <w:rPr>
                <w:rFonts w:ascii="Times New Roman" w:hAnsi="Times New Roman"/>
              </w:rPr>
              <w:t>пальный округ Краснодарского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3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A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1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1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39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8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Коржовский террито- риальный отдел </w:t>
            </w:r>
          </w:p>
          <w:p w14:paraId="D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админи-</w:t>
            </w:r>
          </w:p>
          <w:p w14:paraId="D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страции муниципального образования Ленинградск</w:t>
            </w:r>
            <w:r>
              <w:rPr>
                <w:rFonts w:ascii="Times New Roman" w:hAnsi="Times New Roman"/>
              </w:rPr>
              <w:t>ий муниципаль</w:t>
            </w:r>
            <w:r>
              <w:rPr>
                <w:rFonts w:ascii="Times New Roman" w:hAnsi="Times New Roman"/>
              </w:rPr>
              <w:t>ный округ Краснодарского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2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9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39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0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7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Крыловской территориальный отдел администрации муниципального образования Ленинградский м</w:t>
            </w:r>
            <w:r>
              <w:rPr>
                <w:rFonts w:ascii="Times New Roman" w:hAnsi="Times New Roman"/>
              </w:rPr>
              <w:t xml:space="preserve">униципальный </w:t>
            </w:r>
            <w:r>
              <w:rPr>
                <w:rFonts w:ascii="Times New Roman" w:hAnsi="Times New Roman"/>
              </w:rPr>
              <w:t>округ К</w:t>
            </w:r>
            <w:r>
              <w:rPr>
                <w:rFonts w:ascii="Times New Roman" w:hAnsi="Times New Roman"/>
              </w:rPr>
              <w:t>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F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6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D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4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Куликовский территориальный отдел администраци</w:t>
            </w:r>
            <w:r>
              <w:rPr>
                <w:rFonts w:ascii="Times New Roman" w:hAnsi="Times New Roman"/>
              </w:rPr>
              <w:t>и муниципального образования Ленинградский муни</w:t>
            </w:r>
            <w:r>
              <w:rPr>
                <w:rFonts w:ascii="Times New Roman" w:hAnsi="Times New Roman"/>
              </w:rPr>
              <w:t>ципальный окр</w:t>
            </w:r>
            <w:r>
              <w:rPr>
                <w:rFonts w:ascii="Times New Roman" w:hAnsi="Times New Roman"/>
              </w:rPr>
              <w:t>уг Краснодарского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C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3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A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1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Новоплатнировский территориальный </w:t>
            </w:r>
            <w:r>
              <w:rPr>
                <w:rFonts w:ascii="Times New Roman" w:hAnsi="Times New Roman"/>
              </w:rPr>
              <w:t>отдел администрации муниципального образования Ленинградский м</w:t>
            </w:r>
            <w:r>
              <w:rPr>
                <w:rFonts w:ascii="Times New Roman" w:hAnsi="Times New Roman"/>
              </w:rPr>
              <w:t xml:space="preserve">униципальный </w:t>
            </w:r>
            <w:r>
              <w:rPr>
                <w:rFonts w:ascii="Times New Roman" w:hAnsi="Times New Roman"/>
              </w:rPr>
              <w:t>округ Краснодарского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9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0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7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54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E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Образцовый территориальный отдел градский муниц</w:t>
            </w:r>
            <w:r>
              <w:rPr>
                <w:rFonts w:ascii="Times New Roman" w:hAnsi="Times New Roman"/>
              </w:rPr>
              <w:t>ипальный окру</w:t>
            </w:r>
            <w:r>
              <w:rPr>
                <w:rFonts w:ascii="Times New Roman" w:hAnsi="Times New Roman"/>
              </w:rPr>
              <w:t>г Краснодарского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6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52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D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60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4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B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Первомайский территориальный отдел администрации муниципального образования Ленинградский муницип</w:t>
            </w:r>
            <w:r>
              <w:rPr>
                <w:rFonts w:ascii="Times New Roman" w:hAnsi="Times New Roman"/>
              </w:rPr>
              <w:t xml:space="preserve">альный округ </w:t>
            </w:r>
            <w:r>
              <w:rPr>
                <w:rFonts w:ascii="Times New Roman" w:hAnsi="Times New Roman"/>
              </w:rPr>
              <w:t>Кра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3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A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1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8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Уманский территориальный отдел администрации муниципального образования Ленинградский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пальный</w:t>
            </w:r>
            <w:r>
              <w:rPr>
                <w:rFonts w:ascii="Times New Roman" w:hAnsi="Times New Roman"/>
              </w:rPr>
              <w:t xml:space="preserve"> округ </w:t>
            </w:r>
            <w:r>
              <w:rPr>
                <w:rFonts w:ascii="Times New Roman" w:hAnsi="Times New Roman"/>
              </w:rPr>
              <w:t>Красно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</w:rPr>
              <w:t>рского кра</w:t>
            </w:r>
            <w:r>
              <w:rPr>
                <w:rFonts w:ascii="Times New Roman" w:hAnsi="Times New Roman"/>
              </w:rPr>
              <w:t>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0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7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E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5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</w:t>
            </w:r>
            <w:r>
              <w:rPr>
                <w:rFonts w:ascii="Times New Roman" w:hAnsi="Times New Roman"/>
              </w:rPr>
              <w:t>оу</w:t>
            </w:r>
            <w:r>
              <w:rPr>
                <w:rFonts w:ascii="Times New Roman" w:hAnsi="Times New Roman"/>
              </w:rPr>
              <w:t>манский территориаль</w:t>
            </w:r>
            <w:r>
              <w:rPr>
                <w:rFonts w:ascii="Times New Roman" w:hAnsi="Times New Roman"/>
              </w:rPr>
              <w:t>ный отдел администра</w:t>
            </w:r>
            <w:r>
              <w:rPr>
                <w:rFonts w:ascii="Times New Roman" w:hAnsi="Times New Roman"/>
              </w:rPr>
              <w:t>ции муниципального об</w:t>
            </w:r>
            <w:r>
              <w:rPr>
                <w:rFonts w:ascii="Times New Roman" w:hAnsi="Times New Roman"/>
              </w:rPr>
              <w:t>разования Ленинградский муниципальный о</w:t>
            </w:r>
            <w:r>
              <w:rPr>
                <w:rFonts w:ascii="Times New Roman" w:hAnsi="Times New Roman"/>
              </w:rPr>
              <w:t>круг Краснода</w:t>
            </w:r>
            <w:r>
              <w:rPr>
                <w:rFonts w:ascii="Times New Roman" w:hAnsi="Times New Roman"/>
              </w:rPr>
              <w:t>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D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4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B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2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</w:t>
            </w:r>
            <w:r>
              <w:rPr>
                <w:rFonts w:ascii="Times New Roman" w:hAnsi="Times New Roman"/>
              </w:rPr>
              <w:t>совое</w:t>
            </w:r>
            <w:r>
              <w:rPr>
                <w:rFonts w:ascii="Times New Roman" w:hAnsi="Times New Roman"/>
              </w:rPr>
              <w:t xml:space="preserve"> управление администрац</w:t>
            </w:r>
            <w:r>
              <w:rPr>
                <w:rFonts w:ascii="Times New Roman" w:hAnsi="Times New Roman"/>
              </w:rPr>
              <w:t xml:space="preserve">ии муниципального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бразования Ленинградск</w:t>
            </w:r>
            <w:r>
              <w:rPr>
                <w:rFonts w:ascii="Times New Roman" w:hAnsi="Times New Roman"/>
              </w:rPr>
              <w:t>ий муницип</w:t>
            </w:r>
            <w:r>
              <w:rPr>
                <w:rFonts w:ascii="Times New Roman" w:hAnsi="Times New Roman"/>
              </w:rPr>
              <w:t>альный о</w:t>
            </w:r>
            <w:r>
              <w:rPr>
                <w:rFonts w:ascii="Times New Roman" w:hAnsi="Times New Roman"/>
              </w:rPr>
              <w:t>круг Кра</w:t>
            </w:r>
            <w:r>
              <w:rPr>
                <w:rFonts w:ascii="Times New Roman" w:hAnsi="Times New Roman"/>
              </w:rPr>
              <w:t>снодарс</w:t>
            </w:r>
            <w:r>
              <w:rPr>
                <w:rFonts w:ascii="Times New Roman" w:hAnsi="Times New Roman"/>
              </w:rPr>
              <w:t>кого кр</w:t>
            </w:r>
            <w:r>
              <w:rPr>
                <w:rFonts w:ascii="Times New Roman" w:hAnsi="Times New Roman"/>
              </w:rPr>
              <w:t>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A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640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1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8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F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</w:t>
            </w:r>
            <w:r>
              <w:rPr>
                <w:rFonts w:ascii="Times New Roman" w:hAnsi="Times New Roman"/>
              </w:rPr>
              <w:t>ия администр</w:t>
            </w:r>
            <w:r>
              <w:rPr>
                <w:rFonts w:ascii="Times New Roman" w:hAnsi="Times New Roman"/>
              </w:rPr>
              <w:t>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образования</w:t>
            </w:r>
            <w:r>
              <w:rPr>
                <w:rFonts w:ascii="Times New Roman" w:hAnsi="Times New Roman"/>
              </w:rPr>
              <w:t xml:space="preserve"> Ленинград</w:t>
            </w:r>
            <w:r>
              <w:rPr>
                <w:rFonts w:ascii="Times New Roman" w:hAnsi="Times New Roman"/>
              </w:rPr>
              <w:t>ский мун</w:t>
            </w:r>
            <w:r>
              <w:rPr>
                <w:rFonts w:ascii="Times New Roman" w:hAnsi="Times New Roman"/>
              </w:rPr>
              <w:t>иципальн</w:t>
            </w:r>
            <w:r>
              <w:rPr>
                <w:rFonts w:ascii="Times New Roman" w:hAnsi="Times New Roman"/>
              </w:rPr>
              <w:t>ый округ Краснодарского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7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E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5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278"/>
        </w:trPr>
        <w:tc>
          <w:tcPr>
            <w:tcW w:type="dxa" w:w="15259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C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</w:t>
            </w:r>
            <w:r>
              <w:rPr>
                <w:rFonts w:ascii="Times New Roman" w:hAnsi="Times New Roman"/>
              </w:rPr>
              <w:t>новно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мероп</w:t>
            </w:r>
            <w:r>
              <w:rPr>
                <w:rFonts w:ascii="Times New Roman" w:hAnsi="Times New Roman"/>
              </w:rPr>
              <w:t>риятие</w:t>
            </w:r>
          </w:p>
        </w:tc>
      </w:tr>
      <w:tr>
        <w:trPr>
          <w:trHeight w:hRule="atLeast" w:val="418"/>
        </w:trPr>
        <w:tc>
          <w:tcPr>
            <w:tcW w:type="dxa" w:w="6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D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6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E010000">
            <w:pPr>
              <w:widowControl w:val="1"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</w:t>
            </w:r>
            <w:r>
              <w:rPr>
                <w:rFonts w:ascii="Times New Roman" w:hAnsi="Times New Roman"/>
              </w:rPr>
              <w:t>е ди</w:t>
            </w:r>
            <w:r>
              <w:rPr>
                <w:rFonts w:ascii="Times New Roman" w:hAnsi="Times New Roman"/>
              </w:rPr>
              <w:t>спансер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зации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х служащих</w:t>
            </w:r>
          </w:p>
        </w:tc>
        <w:tc>
          <w:tcPr>
            <w:tcW w:type="dxa" w:w="6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F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097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857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6010000">
            <w:pPr>
              <w:widowControl w:val="1"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Поддержание з</w:t>
            </w:r>
            <w:r>
              <w:rPr>
                <w:rFonts w:ascii="Times New Roman" w:hAnsi="Times New Roman"/>
              </w:rPr>
              <w:t>дор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вья муниципа</w:t>
            </w:r>
            <w:r>
              <w:rPr>
                <w:rFonts w:ascii="Times New Roman" w:hAnsi="Times New Roman"/>
              </w:rPr>
              <w:t>льных служ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щих</w:t>
            </w:r>
            <w:r>
              <w:rPr>
                <w:rFonts w:ascii="Times New Roman" w:hAnsi="Times New Roman"/>
              </w:rPr>
              <w:t>, повышение</w:t>
            </w:r>
            <w:r>
              <w:rPr>
                <w:rFonts w:ascii="Times New Roman" w:hAnsi="Times New Roman"/>
              </w:rPr>
              <w:t xml:space="preserve"> эффе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тивно</w:t>
            </w:r>
            <w:r>
              <w:rPr>
                <w:rFonts w:ascii="Times New Roman" w:hAnsi="Times New Roman"/>
              </w:rPr>
              <w:t>ст</w:t>
            </w:r>
            <w:r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</w:rPr>
              <w:t>и результати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ности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пальной слу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бы</w:t>
            </w:r>
          </w:p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траслевые (функциональные)</w:t>
            </w:r>
            <w:r>
              <w:rPr>
                <w:rFonts w:ascii="Times New Roman" w:hAnsi="Times New Roman"/>
              </w:rPr>
              <w:t xml:space="preserve"> и территориа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ые</w:t>
            </w:r>
            <w:r>
              <w:rPr>
                <w:rFonts w:ascii="Times New Roman" w:hAnsi="Times New Roman"/>
              </w:rPr>
              <w:t xml:space="preserve"> органы а</w:t>
            </w:r>
            <w:r>
              <w:rPr>
                <w:rFonts w:ascii="Times New Roman" w:hAnsi="Times New Roman"/>
              </w:rPr>
              <w:t>дмини</w:t>
            </w:r>
            <w:r>
              <w:rPr>
                <w:rFonts w:ascii="Times New Roman" w:hAnsi="Times New Roman"/>
              </w:rPr>
              <w:t>стра</w:t>
            </w:r>
            <w:r>
              <w:rPr>
                <w:rFonts w:ascii="Times New Roman" w:hAnsi="Times New Roman"/>
              </w:rPr>
              <w:t>ци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Ленинградск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муниципальн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окр</w:t>
            </w:r>
            <w:r>
              <w:rPr>
                <w:rFonts w:ascii="Times New Roman" w:hAnsi="Times New Roman"/>
              </w:rPr>
              <w:t>уг</w:t>
            </w:r>
            <w:r>
              <w:rPr>
                <w:rFonts w:ascii="Times New Roman" w:hAnsi="Times New Roman"/>
              </w:rPr>
              <w:t>а</w:t>
            </w:r>
          </w:p>
        </w:tc>
      </w:tr>
      <w:tr>
        <w:trPr>
          <w:trHeight w:hRule="atLeast" w:val="42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097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857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1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097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857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00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293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571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3293,571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02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386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686,386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Ленинградский </w:t>
            </w:r>
            <w:r>
              <w:rPr>
                <w:rFonts w:ascii="Times New Roman" w:hAnsi="Times New Roman"/>
              </w:rPr>
              <w:t>муниципаль</w:t>
            </w:r>
            <w:r>
              <w:rPr>
                <w:rFonts w:ascii="Times New Roman" w:hAnsi="Times New Roman"/>
              </w:rPr>
              <w:t>ный округ Краснодарск</w:t>
            </w:r>
            <w:r>
              <w:rPr>
                <w:rFonts w:ascii="Times New Roman" w:hAnsi="Times New Roman"/>
              </w:rPr>
              <w:t>ого края</w:t>
            </w:r>
          </w:p>
        </w:tc>
      </w:tr>
      <w:tr>
        <w:trPr>
          <w:trHeight w:hRule="atLeast" w:val="421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386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686,386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13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38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686,386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23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2059,</w:t>
            </w: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2059,158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3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56,848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56,848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Ленинградское территориальное управле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ие администрации муниц</w:t>
            </w:r>
            <w:r>
              <w:rPr>
                <w:rFonts w:ascii="Times New Roman" w:hAnsi="Times New Roman"/>
              </w:rPr>
              <w:t xml:space="preserve">ипального </w:t>
            </w:r>
            <w:r>
              <w:rPr>
                <w:rFonts w:ascii="Times New Roman" w:hAnsi="Times New Roman"/>
              </w:rPr>
              <w:t>образования Ленинград</w:t>
            </w:r>
            <w:r>
              <w:rPr>
                <w:rFonts w:ascii="Times New Roman" w:hAnsi="Times New Roman"/>
              </w:rPr>
              <w:t>ский муниципальный округ Краснодарского края</w:t>
            </w:r>
          </w:p>
        </w:tc>
      </w:tr>
      <w:tr>
        <w:trPr>
          <w:trHeight w:hRule="atLeast" w:val="414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56,848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  <w:r>
              <w:rPr>
                <w:rFonts w:ascii="Times New Roman" w:hAnsi="Times New Roman"/>
              </w:rPr>
              <w:t>,848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17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56,848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56,848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0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170,544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170,544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Белохут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рской те</w:t>
            </w:r>
            <w:r>
              <w:rPr>
                <w:rFonts w:ascii="Times New Roman" w:hAnsi="Times New Roman"/>
              </w:rPr>
              <w:t xml:space="preserve">рриториальный </w:t>
            </w:r>
            <w:r>
              <w:rPr>
                <w:rFonts w:ascii="Times New Roman" w:hAnsi="Times New Roman"/>
              </w:rPr>
              <w:t>отдел адми</w:t>
            </w:r>
            <w:r>
              <w:rPr>
                <w:rFonts w:ascii="Times New Roman" w:hAnsi="Times New Roman"/>
              </w:rPr>
              <w:t>нистрации муниципальн</w:t>
            </w:r>
            <w:r>
              <w:rPr>
                <w:rFonts w:ascii="Times New Roman" w:hAnsi="Times New Roman"/>
              </w:rPr>
              <w:t>ого образования Лен</w:t>
            </w:r>
            <w:r>
              <w:rPr>
                <w:rFonts w:ascii="Times New Roman" w:hAnsi="Times New Roman"/>
              </w:rPr>
              <w:t>инградский муниципальный округ Краснодарског</w:t>
            </w:r>
            <w:r>
              <w:rPr>
                <w:rFonts w:ascii="Times New Roman" w:hAnsi="Times New Roman"/>
              </w:rPr>
              <w:t>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59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32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44,724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44,724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20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20,112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Восточн</w:t>
            </w:r>
            <w:r>
              <w:rPr>
                <w:rFonts w:ascii="Times New Roman" w:hAnsi="Times New Roman"/>
              </w:rPr>
              <w:t>ый терр</w:t>
            </w:r>
            <w:r>
              <w:rPr>
                <w:rFonts w:ascii="Times New Roman" w:hAnsi="Times New Roman"/>
              </w:rPr>
              <w:t>ито</w:t>
            </w:r>
            <w:r>
              <w:rPr>
                <w:rFonts w:ascii="Times New Roman" w:hAnsi="Times New Roman"/>
              </w:rPr>
              <w:t>риальный отдел ад</w:t>
            </w:r>
            <w:r>
              <w:rPr>
                <w:rFonts w:ascii="Times New Roman" w:hAnsi="Times New Roman"/>
              </w:rPr>
              <w:t>мини</w:t>
            </w:r>
            <w:r>
              <w:rPr>
                <w:rFonts w:ascii="Times New Roman" w:hAnsi="Times New Roman"/>
              </w:rPr>
              <w:t xml:space="preserve">страции </w:t>
            </w:r>
            <w:r>
              <w:rPr>
                <w:rFonts w:ascii="Times New Roman" w:hAnsi="Times New Roman"/>
              </w:rPr>
              <w:t xml:space="preserve">муниципального образования Ленинградский муниципальный </w:t>
            </w:r>
            <w:r>
              <w:rPr>
                <w:rFonts w:ascii="Times New Roman" w:hAnsi="Times New Roman"/>
              </w:rPr>
              <w:t>округ Краснодарского края</w:t>
            </w:r>
          </w:p>
        </w:tc>
      </w:tr>
      <w:tr>
        <w:trPr>
          <w:trHeight w:hRule="atLeast" w:val="419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20,112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23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20,112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60,336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60,336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Коржовский территор</w:t>
            </w:r>
            <w:r>
              <w:rPr>
                <w:rFonts w:ascii="Times New Roman" w:hAnsi="Times New Roman"/>
              </w:rPr>
              <w:t>иальный отдел администрации муниципального образования Ленингра</w:t>
            </w:r>
            <w:r>
              <w:rPr>
                <w:rFonts w:ascii="Times New Roman" w:hAnsi="Times New Roman"/>
              </w:rPr>
              <w:t xml:space="preserve">дский муниципальный округ Краснодарского </w:t>
            </w:r>
            <w:r>
              <w:rPr>
                <w:rFonts w:ascii="Times New Roman" w:hAnsi="Times New Roman"/>
              </w:rPr>
              <w:t>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23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44,724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724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28,67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28,671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Крыловской территориальный отдел администрации муниципального </w:t>
            </w:r>
            <w:r>
              <w:rPr>
                <w:rFonts w:ascii="Times New Roman" w:hAnsi="Times New Roman"/>
              </w:rPr>
              <w:t>образования Ленинградский муниципальный о</w:t>
            </w:r>
            <w:r>
              <w:rPr>
                <w:rFonts w:ascii="Times New Roman" w:hAnsi="Times New Roman"/>
              </w:rPr>
              <w:t>круг К</w:t>
            </w:r>
            <w:r>
              <w:rPr>
                <w:rFonts w:ascii="Times New Roman" w:hAnsi="Times New Roman"/>
              </w:rPr>
              <w:t>раснода</w:t>
            </w:r>
            <w:r>
              <w:rPr>
                <w:rFonts w:ascii="Times New Roman" w:hAnsi="Times New Roman"/>
              </w:rPr>
              <w:t>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28,671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28,671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17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28,671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28,671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09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86,013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Куликовский территориальный отдел админист</w:t>
            </w:r>
            <w:r>
              <w:rPr>
                <w:rFonts w:ascii="Times New Roman" w:hAnsi="Times New Roman"/>
              </w:rPr>
              <w:t>раци</w:t>
            </w:r>
            <w:r>
              <w:rPr>
                <w:rFonts w:ascii="Times New Roman" w:hAnsi="Times New Roman"/>
              </w:rPr>
              <w:t>и муниципального образования Ленингра</w:t>
            </w:r>
            <w:r>
              <w:rPr>
                <w:rFonts w:ascii="Times New Roman" w:hAnsi="Times New Roman"/>
              </w:rPr>
              <w:t>дский муницип</w:t>
            </w:r>
            <w:r>
              <w:rPr>
                <w:rFonts w:ascii="Times New Roman" w:hAnsi="Times New Roman"/>
              </w:rPr>
              <w:t>альный округ Краснодарского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68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4,724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44,724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Новоплатнировский тер</w:t>
            </w:r>
            <w:r>
              <w:rPr>
                <w:rFonts w:ascii="Times New Roman" w:hAnsi="Times New Roman"/>
              </w:rPr>
              <w:t xml:space="preserve">риториальный </w:t>
            </w:r>
            <w:r>
              <w:rPr>
                <w:rFonts w:ascii="Times New Roman" w:hAnsi="Times New Roman"/>
              </w:rPr>
              <w:t>отдел администрации муниципа</w:t>
            </w:r>
            <w:r>
              <w:rPr>
                <w:rFonts w:ascii="Times New Roman" w:hAnsi="Times New Roman"/>
              </w:rPr>
              <w:t>льного образо</w:t>
            </w:r>
            <w:r>
              <w:rPr>
                <w:rFonts w:ascii="Times New Roman" w:hAnsi="Times New Roman"/>
              </w:rPr>
              <w:t>вания Ленинградский муниципальный округ Краснодарского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44,724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44,724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21,217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21,217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Образцовый территориальный отдел ад</w:t>
            </w:r>
            <w:r>
              <w:rPr>
                <w:rFonts w:ascii="Times New Roman" w:hAnsi="Times New Roman"/>
              </w:rPr>
              <w:t>министрации м</w:t>
            </w:r>
            <w:r>
              <w:rPr>
                <w:rFonts w:ascii="Times New Roman" w:hAnsi="Times New Roman"/>
              </w:rPr>
              <w:t>униципального образования Ленинградский муниципальный округ Краснодарского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21,217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21,217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21,217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21,217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63,651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63,651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2,362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22,362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Первомайский те</w:t>
            </w:r>
            <w:r>
              <w:rPr>
                <w:rFonts w:ascii="Times New Roman" w:hAnsi="Times New Roman"/>
              </w:rPr>
              <w:t>рриториальный</w:t>
            </w:r>
            <w:r>
              <w:rPr>
                <w:rFonts w:ascii="Times New Roman" w:hAnsi="Times New Roman"/>
              </w:rPr>
              <w:t xml:space="preserve"> отдел администрации муниципального образования Ленинградский муниципальный округ Кра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нодарского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22,362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22,362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22,362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22,362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67,086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67,086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14,661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14,661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Уманск</w:t>
            </w:r>
            <w:r>
              <w:rPr>
                <w:rFonts w:ascii="Times New Roman" w:hAnsi="Times New Roman"/>
              </w:rPr>
              <w:t>ий территориальный отдел администрации муниципального образования Ленинградский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пальный округ Краснода</w:t>
            </w:r>
            <w:r>
              <w:rPr>
                <w:rFonts w:ascii="Times New Roman" w:hAnsi="Times New Roman"/>
              </w:rPr>
              <w:t>рского кра</w:t>
            </w:r>
            <w:r>
              <w:rPr>
                <w:rFonts w:ascii="Times New Roman" w:hAnsi="Times New Roman"/>
              </w:rPr>
              <w:t>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14,661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</w:t>
            </w:r>
            <w:r>
              <w:rPr>
                <w:rFonts w:ascii="Times New Roman" w:hAnsi="Times New Roman"/>
              </w:rPr>
              <w:t>661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14,661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14,661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</w:t>
            </w:r>
            <w:r>
              <w:rPr>
                <w:rFonts w:ascii="Times New Roman" w:hAnsi="Times New Roman"/>
              </w:rPr>
              <w:t>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43,983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43,983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,072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20,072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Новоуманский территориальный отдел администрац</w:t>
            </w:r>
            <w:r>
              <w:rPr>
                <w:rFonts w:ascii="Times New Roman" w:hAnsi="Times New Roman"/>
              </w:rPr>
              <w:t>ии муниципального образован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я Ленинградский муници</w:t>
            </w:r>
            <w:r>
              <w:rPr>
                <w:rFonts w:ascii="Times New Roman" w:hAnsi="Times New Roman"/>
              </w:rPr>
              <w:t>пальный ок</w:t>
            </w:r>
            <w:r>
              <w:rPr>
                <w:rFonts w:ascii="Times New Roman" w:hAnsi="Times New Roman"/>
              </w:rPr>
              <w:t>руг Краснодарского кр</w:t>
            </w:r>
            <w:r>
              <w:rPr>
                <w:rFonts w:ascii="Times New Roman" w:hAnsi="Times New Roman"/>
              </w:rPr>
              <w:t>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20,072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20,072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32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20,072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20,072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2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60,216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60,216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380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91,712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91,712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управление администрац</w:t>
            </w:r>
            <w:r>
              <w:rPr>
                <w:rFonts w:ascii="Times New Roman" w:hAnsi="Times New Roman"/>
              </w:rPr>
              <w:t xml:space="preserve">ии муниципального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бразования Ленинградск</w:t>
            </w:r>
            <w:r>
              <w:rPr>
                <w:rFonts w:ascii="Times New Roman" w:hAnsi="Times New Roman"/>
              </w:rPr>
              <w:t>ий муницип</w:t>
            </w:r>
            <w:r>
              <w:rPr>
                <w:rFonts w:ascii="Times New Roman" w:hAnsi="Times New Roman"/>
              </w:rPr>
              <w:t>альный округ Краснода</w:t>
            </w:r>
            <w:r>
              <w:rPr>
                <w:rFonts w:ascii="Times New Roman" w:hAnsi="Times New Roman"/>
              </w:rPr>
              <w:t>рского края</w:t>
            </w:r>
          </w:p>
        </w:tc>
      </w:tr>
      <w:tr>
        <w:trPr>
          <w:trHeight w:hRule="atLeast" w:val="4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91,712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91,712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2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91,71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91,712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07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275,136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275,136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</w:t>
            </w: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57,499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</w:t>
            </w:r>
            <w:r>
              <w:rPr>
                <w:rFonts w:ascii="Times New Roman" w:hAnsi="Times New Roman"/>
              </w:rPr>
              <w:t>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образования</w:t>
            </w:r>
            <w:r>
              <w:rPr>
                <w:rFonts w:ascii="Times New Roman" w:hAnsi="Times New Roman"/>
              </w:rPr>
              <w:t xml:space="preserve"> Ленинград</w:t>
            </w:r>
            <w:r>
              <w:rPr>
                <w:rFonts w:ascii="Times New Roman" w:hAnsi="Times New Roman"/>
              </w:rPr>
              <w:t>ский муниципальный ок</w:t>
            </w:r>
            <w:r>
              <w:rPr>
                <w:rFonts w:ascii="Times New Roman" w:hAnsi="Times New Roman"/>
              </w:rPr>
              <w:t>руг Краснодарского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57,499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57,499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57,499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57,499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22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</w:t>
            </w:r>
            <w:r>
              <w:rPr>
                <w:rFonts w:ascii="Times New Roman" w:hAnsi="Times New Roman"/>
              </w:rPr>
              <w:t>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172,497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72,497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39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</w:t>
            </w:r>
            <w:r>
              <w:rPr>
                <w:rFonts w:ascii="Times New Roman" w:hAnsi="Times New Roman"/>
              </w:rPr>
              <w:t>309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6,309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культуры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образован</w:t>
            </w:r>
            <w:r>
              <w:rPr>
                <w:rFonts w:ascii="Times New Roman" w:hAnsi="Times New Roman"/>
              </w:rPr>
              <w:t>ия Ленингр</w:t>
            </w:r>
            <w:r>
              <w:rPr>
                <w:rFonts w:ascii="Times New Roman" w:hAnsi="Times New Roman"/>
              </w:rPr>
              <w:t xml:space="preserve">адский муниципальный </w:t>
            </w:r>
            <w:r>
              <w:rPr>
                <w:rFonts w:ascii="Times New Roman" w:hAnsi="Times New Roman"/>
              </w:rPr>
              <w:t>округ Краснодарского края</w:t>
            </w:r>
          </w:p>
        </w:tc>
      </w:tr>
      <w:tr>
        <w:trPr>
          <w:trHeight w:hRule="atLeast" w:val="414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6,309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6,309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6,309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6,309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37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</w:t>
            </w:r>
            <w:r>
              <w:rPr>
                <w:rFonts w:ascii="Times New Roman" w:hAnsi="Times New Roman"/>
              </w:rPr>
              <w:t>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18,927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18,9</w:t>
            </w: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физической культуры и спорта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администрации муници-па</w:t>
            </w:r>
            <w:r>
              <w:rPr>
                <w:rFonts w:ascii="Times New Roman" w:hAnsi="Times New Roman"/>
              </w:rPr>
              <w:t>льного обр</w:t>
            </w:r>
            <w:r>
              <w:rPr>
                <w:rFonts w:ascii="Times New Roman" w:hAnsi="Times New Roman"/>
              </w:rPr>
              <w:t>азования Ленинградски</w:t>
            </w:r>
            <w:r>
              <w:rPr>
                <w:rFonts w:ascii="Times New Roman" w:hAnsi="Times New Roman"/>
              </w:rPr>
              <w:t>й муници-пальный округ Краснодар-</w:t>
            </w:r>
          </w:p>
          <w:p w14:paraId="88030000">
            <w:pPr>
              <w:widowControl w:val="1"/>
              <w:ind w:firstLine="0"/>
              <w:rPr>
                <w:rFonts w:ascii="Times New Roman" w:hAnsi="Times New Roman"/>
              </w:rPr>
            </w:pPr>
          </w:p>
          <w:p w14:paraId="8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657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18,564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18,564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делам мол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деж</w:t>
            </w:r>
            <w:r>
              <w:rPr>
                <w:rFonts w:ascii="Times New Roman" w:hAnsi="Times New Roman"/>
              </w:rPr>
              <w:t>и администрации мун</w:t>
            </w:r>
            <w:r>
              <w:rPr>
                <w:rFonts w:ascii="Times New Roman" w:hAnsi="Times New Roman"/>
              </w:rPr>
              <w:t>иципальног</w:t>
            </w:r>
            <w:r>
              <w:rPr>
                <w:rFonts w:ascii="Times New Roman" w:hAnsi="Times New Roman"/>
              </w:rPr>
              <w:t>о образования Ленингр</w:t>
            </w:r>
            <w:r>
              <w:rPr>
                <w:rFonts w:ascii="Times New Roman" w:hAnsi="Times New Roman"/>
              </w:rPr>
              <w:t>адский муниципальный округ Краснодарского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,188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18,564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18,564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23"/>
        </w:trPr>
        <w:tc>
          <w:tcPr>
            <w:tcW w:type="dxa" w:w="6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5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type="dxa" w:w="711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703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E03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F03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</w:tr>
      <w:tr>
        <w:trPr>
          <w:trHeight w:hRule="atLeast" w:val="417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711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09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711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1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711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</w:tbl>
    <w:p w14:paraId="D2030000"/>
    <w:p w14:paraId="D3030000">
      <w:pPr>
        <w:rPr>
          <w:sz w:val="16"/>
        </w:rPr>
      </w:pPr>
    </w:p>
    <w:p w14:paraId="D403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</w:t>
      </w:r>
      <w:r>
        <w:rPr>
          <w:rFonts w:ascii="Times New Roman" w:hAnsi="Times New Roman"/>
          <w:sz w:val="28"/>
        </w:rPr>
        <w:t>ник отдела кадров и муниципальной службы</w:t>
      </w:r>
    </w:p>
    <w:p w14:paraId="D503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дминистраци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>Ленинградского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</w:t>
      </w:r>
      <w:r>
        <w:rPr>
          <w:rFonts w:ascii="Times New Roman" w:hAnsi="Times New Roman"/>
          <w:sz w:val="28"/>
        </w:rPr>
        <w:t>ипального о</w:t>
      </w:r>
      <w:r>
        <w:rPr>
          <w:rFonts w:ascii="Times New Roman" w:hAnsi="Times New Roman"/>
          <w:sz w:val="28"/>
        </w:rPr>
        <w:t xml:space="preserve">круга                                                                                             О.Н. Фесюра  </w:t>
      </w:r>
    </w:p>
    <w:p w14:paraId="D6030000">
      <w:pPr>
        <w:widowControl w:val="1"/>
        <w:tabs>
          <w:tab w:leader="none" w:pos="12333" w:val="left"/>
        </w:tabs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</w:t>
      </w:r>
    </w:p>
    <w:sectPr>
      <w:headerReference r:id="rId1" w:type="default"/>
      <w:pgSz w:h="11907" w:orient="landscape" w:w="16840"/>
      <w:pgMar w:bottom="709" w:footer="720" w:gutter="0" w:header="720" w:left="1134" w:right="822" w:top="71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Текст (лев. подпись)"/>
    <w:basedOn w:val="Style_5"/>
    <w:next w:val="Style_5"/>
    <w:link w:val="Style_7_ch"/>
    <w:pPr>
      <w:widowControl w:val="1"/>
      <w:ind w:firstLine="0"/>
      <w:jc w:val="left"/>
    </w:pPr>
  </w:style>
  <w:style w:styleId="Style_7_ch" w:type="character">
    <w:name w:val="Текст (лев. подпись)"/>
    <w:basedOn w:val="Style_5_ch"/>
    <w:link w:val="Style_7"/>
  </w:style>
  <w:style w:styleId="Style_8" w:type="paragraph">
    <w:name w:val="Font Style50"/>
    <w:link w:val="Style_8_ch"/>
    <w:rPr>
      <w:rFonts w:ascii="Times New Roman" w:hAnsi="Times New Roman"/>
      <w:sz w:val="16"/>
    </w:rPr>
  </w:style>
  <w:style w:styleId="Style_8_ch" w:type="character">
    <w:name w:val="Font Style50"/>
    <w:link w:val="Style_8"/>
    <w:rPr>
      <w:rFonts w:ascii="Times New Roman" w:hAnsi="Times New Roman"/>
      <w:sz w:val="16"/>
    </w:rPr>
  </w:style>
  <w:style w:styleId="Style_9" w:type="paragraph">
    <w:name w:val="toc 2"/>
    <w:next w:val="Style_5"/>
    <w:link w:val="Style_9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footer"/>
    <w:basedOn w:val="Style_5"/>
    <w:link w:val="Style_10_ch"/>
    <w:pPr>
      <w:widowControl w:val="1"/>
      <w:tabs>
        <w:tab w:leader="none" w:pos="4677" w:val="center"/>
        <w:tab w:leader="none" w:pos="9355" w:val="right"/>
      </w:tabs>
      <w:ind/>
    </w:pPr>
  </w:style>
  <w:style w:styleId="Style_10_ch" w:type="character">
    <w:name w:val="footer"/>
    <w:basedOn w:val="Style_5_ch"/>
    <w:link w:val="Style_10"/>
  </w:style>
  <w:style w:styleId="Style_11" w:type="paragraph">
    <w:name w:val="toc 4"/>
    <w:next w:val="Style_5"/>
    <w:link w:val="Style_11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Заголовок распахивающейся части диалога"/>
    <w:basedOn w:val="Style_5"/>
    <w:next w:val="Style_5"/>
    <w:link w:val="Style_12_ch"/>
    <w:rPr>
      <w:i w:val="1"/>
      <w:color w:val="000080"/>
      <w:sz w:val="22"/>
    </w:rPr>
  </w:style>
  <w:style w:styleId="Style_12_ch" w:type="character">
    <w:name w:val="Заголовок распахивающейся части диалога"/>
    <w:basedOn w:val="Style_5_ch"/>
    <w:link w:val="Style_12"/>
    <w:rPr>
      <w:i w:val="1"/>
      <w:color w:val="000080"/>
      <w:sz w:val="22"/>
    </w:rPr>
  </w:style>
  <w:style w:styleId="Style_13" w:type="paragraph">
    <w:name w:val="Style7"/>
    <w:basedOn w:val="Style_5"/>
    <w:link w:val="Style_13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13_ch" w:type="character">
    <w:name w:val="Style7"/>
    <w:basedOn w:val="Style_5_ch"/>
    <w:link w:val="Style_13"/>
    <w:rPr>
      <w:rFonts w:ascii="Times New Roman" w:hAnsi="Times New Roman"/>
    </w:rPr>
  </w:style>
  <w:style w:styleId="Style_14" w:type="paragraph">
    <w:name w:val="toc 6"/>
    <w:next w:val="Style_5"/>
    <w:link w:val="Style_1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5"/>
    <w:link w:val="Style_1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ConsPlusCell"/>
    <w:link w:val="Style_16_ch"/>
    <w:rPr>
      <w:rFonts w:ascii="Times New Roman" w:hAnsi="Times New Roman"/>
      <w:sz w:val="28"/>
    </w:rPr>
  </w:style>
  <w:style w:styleId="Style_16_ch" w:type="character">
    <w:name w:val="ConsPlusCell"/>
    <w:link w:val="Style_16"/>
    <w:rPr>
      <w:rFonts w:ascii="Times New Roman" w:hAnsi="Times New Roman"/>
      <w:sz w:val="28"/>
    </w:rPr>
  </w:style>
  <w:style w:styleId="Style_17" w:type="paragraph">
    <w:name w:val="Текст (справка)"/>
    <w:basedOn w:val="Style_5"/>
    <w:next w:val="Style_5"/>
    <w:link w:val="Style_17_ch"/>
    <w:pPr>
      <w:widowControl w:val="1"/>
      <w:ind w:firstLine="0" w:left="170" w:right="170"/>
      <w:jc w:val="left"/>
    </w:pPr>
  </w:style>
  <w:style w:styleId="Style_17_ch" w:type="character">
    <w:name w:val="Текст (справка)"/>
    <w:basedOn w:val="Style_5_ch"/>
    <w:link w:val="Style_17"/>
  </w:style>
  <w:style w:styleId="Style_18" w:type="paragraph">
    <w:name w:val="Заголовок ЭР (левое окно)"/>
    <w:basedOn w:val="Style_5"/>
    <w:next w:val="Style_5"/>
    <w:link w:val="Style_18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18_ch" w:type="character">
    <w:name w:val="Заголовок ЭР (левое окно)"/>
    <w:basedOn w:val="Style_5_ch"/>
    <w:link w:val="Style_18"/>
    <w:rPr>
      <w:b w:val="1"/>
      <w:color w:val="26282F"/>
      <w:sz w:val="26"/>
    </w:rPr>
  </w:style>
  <w:style w:styleId="Style_19" w:type="paragraph">
    <w:name w:val="ЭР-содержание (правое окно)"/>
    <w:basedOn w:val="Style_5"/>
    <w:next w:val="Style_5"/>
    <w:link w:val="Style_19_ch"/>
    <w:pPr>
      <w:widowControl w:val="1"/>
      <w:spacing w:before="300"/>
      <w:ind w:firstLine="0"/>
      <w:jc w:val="left"/>
    </w:pPr>
  </w:style>
  <w:style w:styleId="Style_19_ch" w:type="character">
    <w:name w:val="ЭР-содержание (правое окно)"/>
    <w:basedOn w:val="Style_5_ch"/>
    <w:link w:val="Style_19"/>
  </w:style>
  <w:style w:styleId="Style_20" w:type="paragraph">
    <w:name w:val="Endnote"/>
    <w:basedOn w:val="Style_5"/>
    <w:link w:val="Style_20_ch"/>
    <w:rPr>
      <w:sz w:val="20"/>
    </w:rPr>
  </w:style>
  <w:style w:styleId="Style_20_ch" w:type="character">
    <w:name w:val="Endnote"/>
    <w:basedOn w:val="Style_5_ch"/>
    <w:link w:val="Style_20"/>
    <w:rPr>
      <w:sz w:val="20"/>
    </w:rPr>
  </w:style>
  <w:style w:styleId="Style_21" w:type="paragraph">
    <w:name w:val="heading 3"/>
    <w:basedOn w:val="Style_22"/>
    <w:next w:val="Style_5"/>
    <w:link w:val="Style_21_ch"/>
    <w:uiPriority w:val="9"/>
    <w:qFormat/>
    <w:pPr>
      <w:widowControl w:val="1"/>
      <w:ind/>
      <w:outlineLvl w:val="2"/>
    </w:pPr>
  </w:style>
  <w:style w:styleId="Style_21_ch" w:type="character">
    <w:name w:val="heading 3"/>
    <w:basedOn w:val="Style_22_ch"/>
    <w:link w:val="Style_21"/>
  </w:style>
  <w:style w:styleId="Style_23" w:type="paragraph">
    <w:name w:val="Словарная статья"/>
    <w:basedOn w:val="Style_5"/>
    <w:next w:val="Style_5"/>
    <w:link w:val="Style_23_ch"/>
    <w:pPr>
      <w:widowControl w:val="1"/>
      <w:ind w:firstLine="0" w:right="118"/>
    </w:pPr>
  </w:style>
  <w:style w:styleId="Style_23_ch" w:type="character">
    <w:name w:val="Словарная статья"/>
    <w:basedOn w:val="Style_5_ch"/>
    <w:link w:val="Style_23"/>
  </w:style>
  <w:style w:styleId="Style_24" w:type="paragraph">
    <w:name w:val="Примечание."/>
    <w:basedOn w:val="Style_25"/>
    <w:next w:val="Style_5"/>
    <w:link w:val="Style_24_ch"/>
  </w:style>
  <w:style w:styleId="Style_24_ch" w:type="character">
    <w:name w:val="Примечание."/>
    <w:basedOn w:val="Style_25_ch"/>
    <w:link w:val="Style_24"/>
  </w:style>
  <w:style w:styleId="Style_26" w:type="paragraph">
    <w:name w:val="Утратил силу"/>
    <w:link w:val="Style_26_ch"/>
    <w:rPr>
      <w:b w:val="1"/>
      <w:strike w:val="1"/>
      <w:color w:val="666600"/>
    </w:rPr>
  </w:style>
  <w:style w:styleId="Style_26_ch" w:type="character">
    <w:name w:val="Утратил силу"/>
    <w:link w:val="Style_26"/>
    <w:rPr>
      <w:b w:val="1"/>
      <w:strike w:val="1"/>
      <w:color w:val="666600"/>
    </w:rPr>
  </w:style>
  <w:style w:styleId="Style_27" w:type="paragraph">
    <w:name w:val="Гипертекстовая ссылка"/>
    <w:link w:val="Style_27_ch"/>
    <w:rPr>
      <w:b w:val="1"/>
      <w:color w:val="106BBE"/>
    </w:rPr>
  </w:style>
  <w:style w:styleId="Style_27_ch" w:type="character">
    <w:name w:val="Гипертекстовая ссылка"/>
    <w:link w:val="Style_27"/>
    <w:rPr>
      <w:b w:val="1"/>
      <w:color w:val="106BBE"/>
    </w:rPr>
  </w:style>
  <w:style w:styleId="Style_28" w:type="paragraph">
    <w:name w:val="Основное меню (преемственное)"/>
    <w:basedOn w:val="Style_5"/>
    <w:next w:val="Style_5"/>
    <w:link w:val="Style_28_ch"/>
    <w:rPr>
      <w:rFonts w:ascii="Verdana" w:hAnsi="Verdana"/>
      <w:sz w:val="22"/>
    </w:rPr>
  </w:style>
  <w:style w:styleId="Style_28_ch" w:type="character">
    <w:name w:val="Основное меню (преемственное)"/>
    <w:basedOn w:val="Style_5_ch"/>
    <w:link w:val="Style_28"/>
    <w:rPr>
      <w:rFonts w:ascii="Verdana" w:hAnsi="Verdana"/>
      <w:sz w:val="22"/>
    </w:rPr>
  </w:style>
  <w:style w:styleId="Style_29" w:type="paragraph">
    <w:name w:val="Внимание: криминал!!"/>
    <w:basedOn w:val="Style_25"/>
    <w:next w:val="Style_5"/>
    <w:link w:val="Style_29_ch"/>
  </w:style>
  <w:style w:styleId="Style_29_ch" w:type="character">
    <w:name w:val="Внимание: криминал!!"/>
    <w:basedOn w:val="Style_25_ch"/>
    <w:link w:val="Style_29"/>
  </w:style>
  <w:style w:styleId="Style_30" w:type="paragraph">
    <w:name w:val="Внимание: недобросовестность!"/>
    <w:basedOn w:val="Style_25"/>
    <w:next w:val="Style_5"/>
    <w:link w:val="Style_30_ch"/>
  </w:style>
  <w:style w:styleId="Style_30_ch" w:type="character">
    <w:name w:val="Внимание: недобросовестность!"/>
    <w:basedOn w:val="Style_25_ch"/>
    <w:link w:val="Style_30"/>
  </w:style>
  <w:style w:styleId="Style_31" w:type="paragraph">
    <w:name w:val="Активная гипертекстовая ссылка"/>
    <w:link w:val="Style_31_ch"/>
    <w:rPr>
      <w:b w:val="1"/>
      <w:color w:val="106BBE"/>
      <w:u w:val="single"/>
    </w:rPr>
  </w:style>
  <w:style w:styleId="Style_31_ch" w:type="character">
    <w:name w:val="Активная гипертекстовая ссылка"/>
    <w:link w:val="Style_31"/>
    <w:rPr>
      <w:b w:val="1"/>
      <w:color w:val="106BBE"/>
      <w:u w:val="single"/>
    </w:rPr>
  </w:style>
  <w:style w:styleId="Style_32" w:type="paragraph">
    <w:name w:val="Колонтитул (левый)"/>
    <w:basedOn w:val="Style_7"/>
    <w:next w:val="Style_5"/>
    <w:link w:val="Style_32_ch"/>
    <w:rPr>
      <w:sz w:val="14"/>
    </w:rPr>
  </w:style>
  <w:style w:styleId="Style_32_ch" w:type="character">
    <w:name w:val="Колонтитул (левый)"/>
    <w:basedOn w:val="Style_7_ch"/>
    <w:link w:val="Style_32"/>
    <w:rPr>
      <w:sz w:val="14"/>
    </w:rPr>
  </w:style>
  <w:style w:styleId="Style_33" w:type="paragraph">
    <w:name w:val="List Paragraph"/>
    <w:basedOn w:val="Style_5"/>
    <w:link w:val="Style_33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33_ch" w:type="character">
    <w:name w:val="List Paragraph"/>
    <w:basedOn w:val="Style_5_ch"/>
    <w:link w:val="Style_33"/>
    <w:rPr>
      <w:rFonts w:ascii="Calibri" w:hAnsi="Calibri"/>
      <w:sz w:val="22"/>
    </w:rPr>
  </w:style>
  <w:style w:styleId="Style_34" w:type="paragraph">
    <w:name w:val="Текст информации об изменениях"/>
    <w:basedOn w:val="Style_5"/>
    <w:next w:val="Style_5"/>
    <w:link w:val="Style_34_ch"/>
    <w:rPr>
      <w:color w:val="353842"/>
      <w:sz w:val="18"/>
    </w:rPr>
  </w:style>
  <w:style w:styleId="Style_34_ch" w:type="character">
    <w:name w:val="Текст информации об изменениях"/>
    <w:basedOn w:val="Style_5_ch"/>
    <w:link w:val="Style_34"/>
    <w:rPr>
      <w:color w:val="353842"/>
      <w:sz w:val="18"/>
    </w:rPr>
  </w:style>
  <w:style w:styleId="Style_35" w:type="paragraph">
    <w:name w:val="toc 3"/>
    <w:next w:val="Style_5"/>
    <w:link w:val="Style_35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35_ch" w:type="character">
    <w:name w:val="toc 3"/>
    <w:link w:val="Style_35"/>
    <w:rPr>
      <w:rFonts w:ascii="XO Thames" w:hAnsi="XO Thames"/>
      <w:sz w:val="28"/>
    </w:rPr>
  </w:style>
  <w:style w:styleId="Style_36" w:type="paragraph">
    <w:name w:val="Подзаголовок для информации об изменениях"/>
    <w:basedOn w:val="Style_34"/>
    <w:next w:val="Style_5"/>
    <w:link w:val="Style_36_ch"/>
    <w:rPr>
      <w:b w:val="1"/>
    </w:rPr>
  </w:style>
  <w:style w:styleId="Style_36_ch" w:type="character">
    <w:name w:val="Подзаголовок для информации об изменениях"/>
    <w:basedOn w:val="Style_34_ch"/>
    <w:link w:val="Style_36"/>
    <w:rPr>
      <w:b w:val="1"/>
    </w:rPr>
  </w:style>
  <w:style w:styleId="Style_37" w:type="paragraph">
    <w:name w:val="Моноширинный"/>
    <w:basedOn w:val="Style_5"/>
    <w:next w:val="Style_5"/>
    <w:link w:val="Style_37_ch"/>
    <w:pPr>
      <w:widowControl w:val="1"/>
      <w:ind w:firstLine="0"/>
      <w:jc w:val="left"/>
    </w:pPr>
    <w:rPr>
      <w:rFonts w:ascii="Courier New" w:hAnsi="Courier New"/>
    </w:rPr>
  </w:style>
  <w:style w:styleId="Style_37_ch" w:type="character">
    <w:name w:val="Моноширинный"/>
    <w:basedOn w:val="Style_5_ch"/>
    <w:link w:val="Style_37"/>
    <w:rPr>
      <w:rFonts w:ascii="Courier New" w:hAnsi="Courier New"/>
    </w:rPr>
  </w:style>
  <w:style w:styleId="Style_38" w:type="paragraph">
    <w:name w:val="Информация об изменениях документа"/>
    <w:basedOn w:val="Style_39"/>
    <w:next w:val="Style_5"/>
    <w:link w:val="Style_38_ch"/>
    <w:rPr>
      <w:i w:val="1"/>
    </w:rPr>
  </w:style>
  <w:style w:styleId="Style_38_ch" w:type="character">
    <w:name w:val="Информация об изменениях документа"/>
    <w:basedOn w:val="Style_39_ch"/>
    <w:link w:val="Style_38"/>
    <w:rPr>
      <w:i w:val="1"/>
    </w:rPr>
  </w:style>
  <w:style w:styleId="Style_40" w:type="paragraph">
    <w:name w:val="Выделение для Базового Поиска (курсив)"/>
    <w:link w:val="Style_40_ch"/>
    <w:rPr>
      <w:b w:val="1"/>
      <w:i w:val="1"/>
      <w:color w:val="0058A9"/>
    </w:rPr>
  </w:style>
  <w:style w:styleId="Style_40_ch" w:type="character">
    <w:name w:val="Выделение для Базового Поиска (курсив)"/>
    <w:link w:val="Style_40"/>
    <w:rPr>
      <w:b w:val="1"/>
      <w:i w:val="1"/>
      <w:color w:val="0058A9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endnote reference"/>
    <w:link w:val="Style_42_ch"/>
    <w:rPr>
      <w:vertAlign w:val="superscript"/>
    </w:rPr>
  </w:style>
  <w:style w:styleId="Style_42_ch" w:type="character">
    <w:name w:val="endnote reference"/>
    <w:link w:val="Style_42"/>
    <w:rPr>
      <w:vertAlign w:val="superscript"/>
    </w:rPr>
  </w:style>
  <w:style w:styleId="Style_43" w:type="paragraph">
    <w:name w:val="Текст (прав. подпись)"/>
    <w:basedOn w:val="Style_5"/>
    <w:next w:val="Style_5"/>
    <w:link w:val="Style_43_ch"/>
    <w:pPr>
      <w:widowControl w:val="1"/>
      <w:ind w:firstLine="0"/>
      <w:jc w:val="right"/>
    </w:pPr>
  </w:style>
  <w:style w:styleId="Style_43_ch" w:type="character">
    <w:name w:val="Текст (прав. подпись)"/>
    <w:basedOn w:val="Style_5_ch"/>
    <w:link w:val="Style_43"/>
  </w:style>
  <w:style w:styleId="Style_44" w:type="paragraph">
    <w:name w:val="Заголовок группы контролов"/>
    <w:basedOn w:val="Style_5"/>
    <w:next w:val="Style_5"/>
    <w:link w:val="Style_44_ch"/>
    <w:rPr>
      <w:b w:val="1"/>
      <w:color w:val="000000"/>
    </w:rPr>
  </w:style>
  <w:style w:styleId="Style_44_ch" w:type="character">
    <w:name w:val="Заголовок группы контролов"/>
    <w:basedOn w:val="Style_5_ch"/>
    <w:link w:val="Style_44"/>
    <w:rPr>
      <w:b w:val="1"/>
      <w:color w:val="000000"/>
    </w:rPr>
  </w:style>
  <w:style w:styleId="Style_45" w:type="paragraph">
    <w:name w:val="Продолжение ссылки"/>
    <w:basedOn w:val="Style_27"/>
    <w:link w:val="Style_45_ch"/>
  </w:style>
  <w:style w:styleId="Style_45_ch" w:type="character">
    <w:name w:val="Продолжение ссылки"/>
    <w:basedOn w:val="Style_27_ch"/>
    <w:link w:val="Style_45"/>
  </w:style>
  <w:style w:styleId="Style_46" w:type="paragraph">
    <w:name w:val="heading 5"/>
    <w:next w:val="Style_5"/>
    <w:link w:val="Style_46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6_ch" w:type="character">
    <w:name w:val="heading 5"/>
    <w:link w:val="Style_46"/>
    <w:rPr>
      <w:rFonts w:ascii="XO Thames" w:hAnsi="XO Thames"/>
      <w:b w:val="1"/>
      <w:sz w:val="22"/>
    </w:rPr>
  </w:style>
  <w:style w:styleId="Style_47" w:type="paragraph">
    <w:name w:val="Выделение для Базового Поиска"/>
    <w:link w:val="Style_47_ch"/>
    <w:rPr>
      <w:b w:val="1"/>
      <w:color w:val="0058A9"/>
    </w:rPr>
  </w:style>
  <w:style w:styleId="Style_47_ch" w:type="character">
    <w:name w:val="Выделение для Базового Поиска"/>
    <w:link w:val="Style_47"/>
    <w:rPr>
      <w:b w:val="1"/>
      <w:color w:val="0058A9"/>
    </w:rPr>
  </w:style>
  <w:style w:styleId="Style_48" w:type="paragraph">
    <w:name w:val="Информация об изменениях"/>
    <w:basedOn w:val="Style_34"/>
    <w:next w:val="Style_5"/>
    <w:link w:val="Style_48_ch"/>
    <w:pPr>
      <w:widowControl w:val="1"/>
      <w:spacing w:before="180"/>
      <w:ind w:firstLine="0" w:left="360" w:right="360"/>
    </w:pPr>
    <w:rPr>
      <w:shd w:fill="EAEFED" w:val="clear"/>
    </w:rPr>
  </w:style>
  <w:style w:styleId="Style_48_ch" w:type="character">
    <w:name w:val="Информация об изменениях"/>
    <w:basedOn w:val="Style_34_ch"/>
    <w:link w:val="Style_48"/>
    <w:rPr>
      <w:shd w:fill="EAEFED" w:val="clear"/>
    </w:rPr>
  </w:style>
  <w:style w:styleId="Style_49" w:type="paragraph">
    <w:name w:val="Нормальный (таблица)"/>
    <w:basedOn w:val="Style_5"/>
    <w:next w:val="Style_5"/>
    <w:link w:val="Style_49_ch"/>
    <w:pPr>
      <w:widowControl w:val="1"/>
      <w:ind w:firstLine="0"/>
    </w:pPr>
  </w:style>
  <w:style w:styleId="Style_49_ch" w:type="character">
    <w:name w:val="Нормальный (таблица)"/>
    <w:basedOn w:val="Style_5_ch"/>
    <w:link w:val="Style_49"/>
  </w:style>
  <w:style w:styleId="Style_50" w:type="paragraph">
    <w:name w:val="Подчёркнуный текст"/>
    <w:basedOn w:val="Style_5"/>
    <w:next w:val="Style_5"/>
    <w:link w:val="Style_50_ch"/>
  </w:style>
  <w:style w:styleId="Style_50_ch" w:type="character">
    <w:name w:val="Подчёркнуный текст"/>
    <w:basedOn w:val="Style_5_ch"/>
    <w:link w:val="Style_50"/>
  </w:style>
  <w:style w:styleId="Style_51" w:type="paragraph">
    <w:name w:val="heading 1"/>
    <w:basedOn w:val="Style_5"/>
    <w:next w:val="Style_5"/>
    <w:link w:val="Style_51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51_ch" w:type="character">
    <w:name w:val="heading 1"/>
    <w:basedOn w:val="Style_5_ch"/>
    <w:link w:val="Style_51"/>
    <w:rPr>
      <w:b w:val="1"/>
      <w:color w:val="26282F"/>
    </w:rPr>
  </w:style>
  <w:style w:styleId="Style_52" w:type="paragraph">
    <w:name w:val="Формула"/>
    <w:basedOn w:val="Style_5"/>
    <w:next w:val="Style_5"/>
    <w:link w:val="Style_52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52_ch" w:type="character">
    <w:name w:val="Формула"/>
    <w:basedOn w:val="Style_5_ch"/>
    <w:link w:val="Style_52"/>
    <w:rPr>
      <w:shd w:fill="F5F3DA" w:val="clear"/>
    </w:rPr>
  </w:style>
  <w:style w:styleId="Style_53" w:type="paragraph">
    <w:name w:val="Сравнение редакций"/>
    <w:basedOn w:val="Style_3"/>
    <w:link w:val="Style_53_ch"/>
  </w:style>
  <w:style w:styleId="Style_53_ch" w:type="character">
    <w:name w:val="Сравнение редакций"/>
    <w:basedOn w:val="Style_3_ch"/>
    <w:link w:val="Style_53"/>
  </w:style>
  <w:style w:styleId="Style_54" w:type="paragraph">
    <w:name w:val="Необходимые документы"/>
    <w:basedOn w:val="Style_25"/>
    <w:next w:val="Style_5"/>
    <w:link w:val="Style_54_ch"/>
    <w:pPr>
      <w:widowControl w:val="1"/>
      <w:ind w:firstLine="118"/>
    </w:pPr>
  </w:style>
  <w:style w:styleId="Style_54_ch" w:type="character">
    <w:name w:val="Необходимые документы"/>
    <w:basedOn w:val="Style_25_ch"/>
    <w:link w:val="Style_54"/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55" w:type="paragraph">
    <w:name w:val="Hyperlink"/>
    <w:link w:val="Style_55_ch"/>
    <w:rPr>
      <w:color w:val="0563C1"/>
      <w:u w:val="single"/>
    </w:rPr>
  </w:style>
  <w:style w:styleId="Style_55_ch" w:type="character">
    <w:name w:val="Hyperlink"/>
    <w:link w:val="Style_55"/>
    <w:rPr>
      <w:color w:val="0563C1"/>
      <w:u w:val="single"/>
    </w:rPr>
  </w:style>
  <w:style w:styleId="Style_56" w:type="paragraph">
    <w:name w:val="Footnote"/>
    <w:link w:val="Style_5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56_ch" w:type="character">
    <w:name w:val="Footnote"/>
    <w:link w:val="Style_56"/>
    <w:rPr>
      <w:rFonts w:ascii="XO Thames" w:hAnsi="XO Thames"/>
      <w:sz w:val="22"/>
    </w:rPr>
  </w:style>
  <w:style w:styleId="Style_57" w:type="paragraph">
    <w:name w:val="toc 1"/>
    <w:next w:val="Style_5"/>
    <w:link w:val="Style_57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57_ch" w:type="character">
    <w:name w:val="toc 1"/>
    <w:link w:val="Style_57"/>
    <w:rPr>
      <w:rFonts w:ascii="XO Thames" w:hAnsi="XO Thames"/>
      <w:b w:val="1"/>
      <w:sz w:val="28"/>
    </w:rPr>
  </w:style>
  <w:style w:styleId="Style_58" w:type="paragraph">
    <w:name w:val="Не вступил в силу"/>
    <w:link w:val="Style_58_ch"/>
    <w:rPr>
      <w:b w:val="1"/>
      <w:color w:val="000000"/>
      <w:shd w:fill="D8EDE8" w:val="clear"/>
    </w:rPr>
  </w:style>
  <w:style w:styleId="Style_58_ch" w:type="character">
    <w:name w:val="Не вступил в силу"/>
    <w:link w:val="Style_58"/>
    <w:rPr>
      <w:b w:val="1"/>
      <w:color w:val="000000"/>
      <w:shd w:fill="D8EDE8" w:val="clear"/>
    </w:rPr>
  </w:style>
  <w:style w:styleId="Style_59" w:type="paragraph">
    <w:name w:val="Постоянная часть"/>
    <w:basedOn w:val="Style_28"/>
    <w:next w:val="Style_5"/>
    <w:link w:val="Style_59_ch"/>
    <w:rPr>
      <w:sz w:val="20"/>
    </w:rPr>
  </w:style>
  <w:style w:styleId="Style_59_ch" w:type="character">
    <w:name w:val="Постоянная часть"/>
    <w:basedOn w:val="Style_28_ch"/>
    <w:link w:val="Style_59"/>
    <w:rPr>
      <w:sz w:val="20"/>
    </w:rPr>
  </w:style>
  <w:style w:styleId="Style_60" w:type="paragraph">
    <w:name w:val="Основной текст (2)"/>
    <w:basedOn w:val="Style_5"/>
    <w:link w:val="Style_60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60_ch" w:type="character">
    <w:name w:val="Основной текст (2)"/>
    <w:basedOn w:val="Style_5_ch"/>
    <w:link w:val="Style_60"/>
    <w:rPr>
      <w:rFonts w:ascii="Times New Roman" w:hAnsi="Times New Roman"/>
      <w:b w:val="1"/>
      <w:sz w:val="17"/>
    </w:rPr>
  </w:style>
  <w:style w:styleId="Style_25" w:type="paragraph">
    <w:name w:val="Внимание"/>
    <w:basedOn w:val="Style_5"/>
    <w:next w:val="Style_5"/>
    <w:link w:val="Style_25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5_ch" w:type="character">
    <w:name w:val="Внимание"/>
    <w:basedOn w:val="Style_5_ch"/>
    <w:link w:val="Style_25"/>
    <w:rPr>
      <w:shd w:fill="F5F3DA" w:val="clear"/>
    </w:rPr>
  </w:style>
  <w:style w:styleId="Style_61" w:type="paragraph">
    <w:name w:val="Header and Footer"/>
    <w:link w:val="Style_6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61_ch" w:type="character">
    <w:name w:val="Header and Footer"/>
    <w:link w:val="Style_61"/>
    <w:rPr>
      <w:rFonts w:ascii="XO Thames" w:hAnsi="XO Thames"/>
      <w:sz w:val="28"/>
    </w:rPr>
  </w:style>
  <w:style w:styleId="Style_62" w:type="paragraph">
    <w:name w:val="Колонтитул (правый)"/>
    <w:basedOn w:val="Style_43"/>
    <w:next w:val="Style_5"/>
    <w:link w:val="Style_62_ch"/>
    <w:rPr>
      <w:sz w:val="14"/>
    </w:rPr>
  </w:style>
  <w:style w:styleId="Style_62_ch" w:type="character">
    <w:name w:val="Колонтитул (правый)"/>
    <w:basedOn w:val="Style_43_ch"/>
    <w:link w:val="Style_62"/>
    <w:rPr>
      <w:sz w:val="14"/>
    </w:rPr>
  </w:style>
  <w:style w:styleId="Style_63" w:type="paragraph">
    <w:name w:val="Body Text 2"/>
    <w:basedOn w:val="Style_5"/>
    <w:link w:val="Style_63_ch"/>
    <w:pPr>
      <w:widowControl w:val="1"/>
      <w:ind w:firstLine="0"/>
    </w:pPr>
    <w:rPr>
      <w:sz w:val="28"/>
    </w:rPr>
  </w:style>
  <w:style w:styleId="Style_63_ch" w:type="character">
    <w:name w:val="Body Text 2"/>
    <w:basedOn w:val="Style_5_ch"/>
    <w:link w:val="Style_63"/>
    <w:rPr>
      <w:sz w:val="28"/>
    </w:rPr>
  </w:style>
  <w:style w:styleId="Style_64" w:type="paragraph">
    <w:name w:val="Таблицы (моноширинный)"/>
    <w:basedOn w:val="Style_5"/>
    <w:next w:val="Style_5"/>
    <w:link w:val="Style_64_ch"/>
    <w:pPr>
      <w:widowControl w:val="1"/>
      <w:ind w:firstLine="0"/>
      <w:jc w:val="left"/>
    </w:pPr>
    <w:rPr>
      <w:rFonts w:ascii="Courier New" w:hAnsi="Courier New"/>
    </w:rPr>
  </w:style>
  <w:style w:styleId="Style_64_ch" w:type="character">
    <w:name w:val="Таблицы (моноширинный)"/>
    <w:basedOn w:val="Style_5_ch"/>
    <w:link w:val="Style_64"/>
    <w:rPr>
      <w:rFonts w:ascii="Courier New" w:hAnsi="Courier New"/>
    </w:rPr>
  </w:style>
  <w:style w:styleId="Style_65" w:type="paragraph">
    <w:name w:val="Заголовок ЭР (правое окно)"/>
    <w:basedOn w:val="Style_18"/>
    <w:next w:val="Style_5"/>
    <w:link w:val="Style_65_ch"/>
    <w:pPr>
      <w:widowControl w:val="1"/>
      <w:spacing w:after="0"/>
      <w:ind/>
      <w:jc w:val="left"/>
    </w:pPr>
  </w:style>
  <w:style w:styleId="Style_65_ch" w:type="character">
    <w:name w:val="Заголовок ЭР (правое окно)"/>
    <w:basedOn w:val="Style_18_ch"/>
    <w:link w:val="Style_65"/>
  </w:style>
  <w:style w:styleId="Style_66" w:type="paragraph">
    <w:name w:val="Основной текст (2) + Не полужирный"/>
    <w:link w:val="Style_66_ch"/>
    <w:rPr>
      <w:rFonts w:ascii="Times New Roman" w:hAnsi="Times New Roman"/>
      <w:b w:val="1"/>
      <w:spacing w:val="0"/>
      <w:sz w:val="17"/>
    </w:rPr>
  </w:style>
  <w:style w:styleId="Style_66_ch" w:type="character">
    <w:name w:val="Основной текст (2) + Не полужирный"/>
    <w:link w:val="Style_66"/>
    <w:rPr>
      <w:rFonts w:ascii="Times New Roman" w:hAnsi="Times New Roman"/>
      <w:b w:val="1"/>
      <w:spacing w:val="0"/>
      <w:sz w:val="17"/>
    </w:rPr>
  </w:style>
  <w:style w:styleId="Style_67" w:type="paragraph">
    <w:name w:val="Сравнение редакций. Добавленный фрагмент"/>
    <w:link w:val="Style_67_ch"/>
    <w:rPr>
      <w:color w:val="000000"/>
      <w:shd w:fill="C1D7FF" w:val="clear"/>
    </w:rPr>
  </w:style>
  <w:style w:styleId="Style_67_ch" w:type="character">
    <w:name w:val="Сравнение редакций. Добавленный фрагмент"/>
    <w:link w:val="Style_67"/>
    <w:rPr>
      <w:color w:val="000000"/>
      <w:shd w:fill="C1D7FF" w:val="clear"/>
    </w:rPr>
  </w:style>
  <w:style w:styleId="Style_68" w:type="paragraph">
    <w:name w:val="toc 9"/>
    <w:next w:val="Style_5"/>
    <w:link w:val="Style_68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68_ch" w:type="character">
    <w:name w:val="toc 9"/>
    <w:link w:val="Style_68"/>
    <w:rPr>
      <w:rFonts w:ascii="XO Thames" w:hAnsi="XO Thames"/>
      <w:sz w:val="28"/>
    </w:rPr>
  </w:style>
  <w:style w:styleId="Style_69" w:type="paragraph">
    <w:name w:val="Технический комментарий"/>
    <w:basedOn w:val="Style_5"/>
    <w:next w:val="Style_5"/>
    <w:link w:val="Style_69_ch"/>
    <w:pPr>
      <w:widowControl w:val="1"/>
      <w:ind w:firstLine="0"/>
      <w:jc w:val="left"/>
    </w:pPr>
    <w:rPr>
      <w:color w:val="463F31"/>
      <w:shd w:fill="FFFFA6" w:val="clear"/>
    </w:rPr>
  </w:style>
  <w:style w:styleId="Style_69_ch" w:type="character">
    <w:name w:val="Технический комментарий"/>
    <w:basedOn w:val="Style_5_ch"/>
    <w:link w:val="Style_69"/>
    <w:rPr>
      <w:color w:val="463F31"/>
      <w:shd w:fill="FFFFA6" w:val="clear"/>
    </w:rPr>
  </w:style>
  <w:style w:styleId="Style_70" w:type="paragraph">
    <w:name w:val="Переменная часть"/>
    <w:basedOn w:val="Style_28"/>
    <w:next w:val="Style_5"/>
    <w:link w:val="Style_70_ch"/>
    <w:rPr>
      <w:sz w:val="18"/>
    </w:rPr>
  </w:style>
  <w:style w:styleId="Style_70_ch" w:type="character">
    <w:name w:val="Переменная часть"/>
    <w:basedOn w:val="Style_28_ch"/>
    <w:link w:val="Style_70"/>
    <w:rPr>
      <w:sz w:val="18"/>
    </w:rPr>
  </w:style>
  <w:style w:styleId="Style_39" w:type="paragraph">
    <w:name w:val="Комментарий"/>
    <w:basedOn w:val="Style_17"/>
    <w:next w:val="Style_5"/>
    <w:link w:val="Style_39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39_ch" w:type="character">
    <w:name w:val="Комментарий"/>
    <w:basedOn w:val="Style_17_ch"/>
    <w:link w:val="Style_39"/>
    <w:rPr>
      <w:color w:val="353842"/>
      <w:shd w:fill="F0F0F0" w:val="clear"/>
    </w:rPr>
  </w:style>
  <w:style w:styleId="Style_71" w:type="paragraph">
    <w:name w:val="toc 8"/>
    <w:next w:val="Style_5"/>
    <w:link w:val="Style_71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71_ch" w:type="character">
    <w:name w:val="toc 8"/>
    <w:link w:val="Style_71"/>
    <w:rPr>
      <w:rFonts w:ascii="XO Thames" w:hAnsi="XO Thames"/>
      <w:sz w:val="28"/>
    </w:rPr>
  </w:style>
  <w:style w:styleId="Style_72" w:type="paragraph">
    <w:name w:val="Заголовок статьи"/>
    <w:basedOn w:val="Style_5"/>
    <w:next w:val="Style_5"/>
    <w:link w:val="Style_72_ch"/>
    <w:pPr>
      <w:widowControl w:val="1"/>
      <w:ind w:hanging="892" w:left="1612"/>
    </w:pPr>
  </w:style>
  <w:style w:styleId="Style_72_ch" w:type="character">
    <w:name w:val="Заголовок статьи"/>
    <w:basedOn w:val="Style_5_ch"/>
    <w:link w:val="Style_72"/>
  </w:style>
  <w:style w:styleId="Style_73" w:type="paragraph">
    <w:name w:val="Интерактивный заголовок"/>
    <w:basedOn w:val="Style_74"/>
    <w:next w:val="Style_5"/>
    <w:link w:val="Style_73_ch"/>
    <w:rPr>
      <w:u w:val="single"/>
    </w:rPr>
  </w:style>
  <w:style w:styleId="Style_73_ch" w:type="character">
    <w:name w:val="Интерактивный заголовок"/>
    <w:basedOn w:val="Style_74_ch"/>
    <w:link w:val="Style_73"/>
    <w:rPr>
      <w:u w:val="single"/>
    </w:rPr>
  </w:style>
  <w:style w:styleId="Style_75" w:type="paragraph">
    <w:name w:val="Заголовок чужого сообщения"/>
    <w:link w:val="Style_75_ch"/>
    <w:rPr>
      <w:b w:val="1"/>
      <w:color w:val="FF0000"/>
    </w:rPr>
  </w:style>
  <w:style w:styleId="Style_75_ch" w:type="character">
    <w:name w:val="Заголовок чужого сообщения"/>
    <w:link w:val="Style_75"/>
    <w:rPr>
      <w:b w:val="1"/>
      <w:color w:val="FF0000"/>
    </w:rPr>
  </w:style>
  <w:style w:styleId="Style_76" w:type="paragraph">
    <w:name w:val="Куда обратиться?"/>
    <w:basedOn w:val="Style_25"/>
    <w:next w:val="Style_5"/>
    <w:link w:val="Style_76_ch"/>
  </w:style>
  <w:style w:styleId="Style_76_ch" w:type="character">
    <w:name w:val="Куда обратиться?"/>
    <w:basedOn w:val="Style_25_ch"/>
    <w:link w:val="Style_76"/>
  </w:style>
  <w:style w:styleId="Style_77" w:type="paragraph">
    <w:name w:val="Комментарий пользователя"/>
    <w:basedOn w:val="Style_39"/>
    <w:next w:val="Style_5"/>
    <w:link w:val="Style_77_ch"/>
    <w:pPr>
      <w:widowControl w:val="1"/>
      <w:ind/>
      <w:jc w:val="left"/>
    </w:pPr>
    <w:rPr>
      <w:shd w:fill="FFDFE0" w:val="clear"/>
    </w:rPr>
  </w:style>
  <w:style w:styleId="Style_77_ch" w:type="character">
    <w:name w:val="Комментарий пользователя"/>
    <w:basedOn w:val="Style_39_ch"/>
    <w:link w:val="Style_77"/>
    <w:rPr>
      <w:shd w:fill="FFDFE0" w:val="clear"/>
    </w:rPr>
  </w:style>
  <w:style w:styleId="Style_78" w:type="paragraph">
    <w:name w:val="Сравнение редакций. Удаленный фрагмент"/>
    <w:link w:val="Style_78_ch"/>
    <w:rPr>
      <w:color w:val="000000"/>
      <w:shd w:fill="C4C413" w:val="clear"/>
    </w:rPr>
  </w:style>
  <w:style w:styleId="Style_78_ch" w:type="character">
    <w:name w:val="Сравнение редакций. Удаленный фрагмент"/>
    <w:link w:val="Style_78"/>
    <w:rPr>
      <w:color w:val="000000"/>
      <w:shd w:fill="C4C413" w:val="clear"/>
    </w:rPr>
  </w:style>
  <w:style w:styleId="Style_79" w:type="paragraph">
    <w:name w:val="toc 5"/>
    <w:next w:val="Style_5"/>
    <w:link w:val="Style_79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79_ch" w:type="character">
    <w:name w:val="toc 5"/>
    <w:link w:val="Style_79"/>
    <w:rPr>
      <w:rFonts w:ascii="XO Thames" w:hAnsi="XO Thames"/>
      <w:sz w:val="28"/>
    </w:rPr>
  </w:style>
  <w:style w:styleId="Style_80" w:type="paragraph">
    <w:name w:val="Body Text"/>
    <w:basedOn w:val="Style_5"/>
    <w:link w:val="Style_80_ch"/>
    <w:pPr>
      <w:widowControl w:val="1"/>
      <w:spacing w:after="120"/>
      <w:ind w:firstLine="0"/>
      <w:jc w:val="left"/>
    </w:pPr>
  </w:style>
  <w:style w:styleId="Style_80_ch" w:type="character">
    <w:name w:val="Body Text"/>
    <w:basedOn w:val="Style_5_ch"/>
    <w:link w:val="Style_80"/>
  </w:style>
  <w:style w:styleId="Style_81" w:type="paragraph">
    <w:name w:val="No Spacing"/>
    <w:link w:val="Style_81_ch"/>
    <w:pPr>
      <w:widowControl w:val="0"/>
      <w:ind w:firstLine="720"/>
      <w:jc w:val="both"/>
    </w:pPr>
    <w:rPr>
      <w:rFonts w:ascii="Arial" w:hAnsi="Arial"/>
      <w:sz w:val="24"/>
    </w:rPr>
  </w:style>
  <w:style w:styleId="Style_81_ch" w:type="character">
    <w:name w:val="No Spacing"/>
    <w:link w:val="Style_81"/>
    <w:rPr>
      <w:rFonts w:ascii="Arial" w:hAnsi="Arial"/>
      <w:sz w:val="24"/>
    </w:rPr>
  </w:style>
  <w:style w:styleId="Style_82" w:type="paragraph">
    <w:name w:val="Центрированный (таблица)"/>
    <w:basedOn w:val="Style_49"/>
    <w:next w:val="Style_5"/>
    <w:link w:val="Style_82_ch"/>
    <w:pPr>
      <w:widowControl w:val="1"/>
      <w:ind/>
      <w:jc w:val="center"/>
    </w:pPr>
  </w:style>
  <w:style w:styleId="Style_82_ch" w:type="character">
    <w:name w:val="Центрированный (таблица)"/>
    <w:basedOn w:val="Style_49_ch"/>
    <w:link w:val="Style_82"/>
  </w:style>
  <w:style w:styleId="Style_83" w:type="paragraph">
    <w:name w:val="Текст ЭР (см. также)"/>
    <w:basedOn w:val="Style_5"/>
    <w:next w:val="Style_5"/>
    <w:link w:val="Style_83_ch"/>
    <w:pPr>
      <w:widowControl w:val="1"/>
      <w:spacing w:before="200"/>
      <w:ind w:firstLine="0"/>
      <w:jc w:val="left"/>
    </w:pPr>
    <w:rPr>
      <w:sz w:val="20"/>
    </w:rPr>
  </w:style>
  <w:style w:styleId="Style_83_ch" w:type="character">
    <w:name w:val="Текст ЭР (см. также)"/>
    <w:basedOn w:val="Style_5_ch"/>
    <w:link w:val="Style_83"/>
    <w:rPr>
      <w:sz w:val="20"/>
    </w:rPr>
  </w:style>
  <w:style w:styleId="Style_84" w:type="paragraph">
    <w:name w:val="Прижатый влево"/>
    <w:basedOn w:val="Style_5"/>
    <w:next w:val="Style_5"/>
    <w:link w:val="Style_84_ch"/>
    <w:pPr>
      <w:widowControl w:val="1"/>
      <w:ind w:firstLine="0"/>
      <w:jc w:val="left"/>
    </w:pPr>
  </w:style>
  <w:style w:styleId="Style_84_ch" w:type="character">
    <w:name w:val="Прижатый влево"/>
    <w:basedOn w:val="Style_5_ch"/>
    <w:link w:val="Style_84"/>
  </w:style>
  <w:style w:styleId="Style_85" w:type="paragraph">
    <w:name w:val="Пример."/>
    <w:basedOn w:val="Style_25"/>
    <w:next w:val="Style_5"/>
    <w:link w:val="Style_85_ch"/>
  </w:style>
  <w:style w:styleId="Style_85_ch" w:type="character">
    <w:name w:val="Пример."/>
    <w:basedOn w:val="Style_25_ch"/>
    <w:link w:val="Style_85"/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86" w:type="paragraph">
    <w:name w:val="Подвал для информации об изменениях"/>
    <w:basedOn w:val="Style_51"/>
    <w:next w:val="Style_5"/>
    <w:link w:val="Style_86_ch"/>
    <w:pPr>
      <w:widowControl w:val="1"/>
      <w:ind/>
      <w:outlineLvl w:val="8"/>
    </w:pPr>
    <w:rPr>
      <w:b w:val="0"/>
      <w:sz w:val="18"/>
    </w:rPr>
  </w:style>
  <w:style w:styleId="Style_86_ch" w:type="character">
    <w:name w:val="Подвал для информации об изменениях"/>
    <w:basedOn w:val="Style_51_ch"/>
    <w:link w:val="Style_86"/>
    <w:rPr>
      <w:b w:val="0"/>
      <w:sz w:val="18"/>
    </w:rPr>
  </w:style>
  <w:style w:styleId="Style_87" w:type="paragraph">
    <w:name w:val="Subtitle"/>
    <w:next w:val="Style_5"/>
    <w:link w:val="Style_87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87_ch" w:type="character">
    <w:name w:val="Subtitle"/>
    <w:link w:val="Style_87"/>
    <w:rPr>
      <w:rFonts w:ascii="XO Thames" w:hAnsi="XO Thames"/>
      <w:i w:val="1"/>
      <w:sz w:val="24"/>
    </w:rPr>
  </w:style>
  <w:style w:styleId="Style_88" w:type="paragraph">
    <w:name w:val="Заголовок для информации об изменениях"/>
    <w:basedOn w:val="Style_51"/>
    <w:next w:val="Style_5"/>
    <w:link w:val="Style_88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88_ch" w:type="character">
    <w:name w:val="Заголовок для информации об изменениях"/>
    <w:basedOn w:val="Style_51_ch"/>
    <w:link w:val="Style_88"/>
    <w:rPr>
      <w:b w:val="0"/>
      <w:sz w:val="18"/>
      <w:highlight w:val="white"/>
    </w:rPr>
  </w:style>
  <w:style w:styleId="Style_89" w:type="paragraph">
    <w:name w:val="Заголовок своего сообщения"/>
    <w:basedOn w:val="Style_3"/>
    <w:link w:val="Style_89_ch"/>
  </w:style>
  <w:style w:styleId="Style_89_ch" w:type="character">
    <w:name w:val="Заголовок своего сообщения"/>
    <w:basedOn w:val="Style_3_ch"/>
    <w:link w:val="Style_89"/>
  </w:style>
  <w:style w:styleId="Style_90" w:type="paragraph">
    <w:name w:val="Balloon Text"/>
    <w:basedOn w:val="Style_5"/>
    <w:link w:val="Style_90_ch"/>
    <w:rPr>
      <w:rFonts w:ascii="Tahoma" w:hAnsi="Tahoma"/>
      <w:sz w:val="16"/>
    </w:rPr>
  </w:style>
  <w:style w:styleId="Style_90_ch" w:type="character">
    <w:name w:val="Balloon Text"/>
    <w:basedOn w:val="Style_5_ch"/>
    <w:link w:val="Style_90"/>
    <w:rPr>
      <w:rFonts w:ascii="Tahoma" w:hAnsi="Tahoma"/>
      <w:sz w:val="16"/>
    </w:rPr>
  </w:style>
  <w:style w:styleId="Style_4" w:type="paragraph">
    <w:name w:val="Standard"/>
    <w:link w:val="Style_4_ch"/>
    <w:pPr>
      <w:widowControl w:val="1"/>
      <w:spacing w:after="200" w:line="276" w:lineRule="auto"/>
      <w:ind/>
    </w:pPr>
    <w:rPr>
      <w:sz w:val="22"/>
    </w:rPr>
  </w:style>
  <w:style w:styleId="Style_4_ch" w:type="character">
    <w:name w:val="Standard"/>
    <w:link w:val="Style_4"/>
    <w:rPr>
      <w:sz w:val="22"/>
    </w:rPr>
  </w:style>
  <w:style w:styleId="Style_74" w:type="paragraph">
    <w:name w:val="Title"/>
    <w:basedOn w:val="Style_28"/>
    <w:next w:val="Style_5"/>
    <w:link w:val="Style_74_ch"/>
    <w:uiPriority w:val="10"/>
    <w:qFormat/>
    <w:rPr>
      <w:b w:val="1"/>
      <w:color w:val="0058A9"/>
      <w:shd w:fill="F0F0F0" w:val="clear"/>
    </w:rPr>
  </w:style>
  <w:style w:styleId="Style_74_ch" w:type="character">
    <w:name w:val="Title"/>
    <w:basedOn w:val="Style_28_ch"/>
    <w:link w:val="Style_74"/>
    <w:rPr>
      <w:b w:val="1"/>
      <w:color w:val="0058A9"/>
      <w:shd w:fill="F0F0F0" w:val="clear"/>
    </w:rPr>
  </w:style>
  <w:style w:styleId="Style_91" w:type="paragraph">
    <w:name w:val="heading 4"/>
    <w:basedOn w:val="Style_21"/>
    <w:next w:val="Style_5"/>
    <w:link w:val="Style_91_ch"/>
    <w:uiPriority w:val="9"/>
    <w:qFormat/>
    <w:pPr>
      <w:widowControl w:val="1"/>
      <w:ind/>
      <w:outlineLvl w:val="3"/>
    </w:pPr>
  </w:style>
  <w:style w:styleId="Style_91_ch" w:type="character">
    <w:name w:val="heading 4"/>
    <w:basedOn w:val="Style_21_ch"/>
    <w:link w:val="Style_91"/>
  </w:style>
  <w:style w:styleId="Style_92" w:type="paragraph">
    <w:name w:val="Body Text Indent 2"/>
    <w:basedOn w:val="Style_5"/>
    <w:link w:val="Style_92_ch"/>
    <w:pPr>
      <w:widowControl w:val="1"/>
      <w:spacing w:after="120" w:line="480" w:lineRule="auto"/>
      <w:ind w:left="283"/>
    </w:pPr>
  </w:style>
  <w:style w:styleId="Style_92_ch" w:type="character">
    <w:name w:val="Body Text Indent 2"/>
    <w:basedOn w:val="Style_5_ch"/>
    <w:link w:val="Style_92"/>
  </w:style>
  <w:style w:styleId="Style_93" w:type="paragraph">
    <w:name w:val="Дочерний элемент списка"/>
    <w:basedOn w:val="Style_5"/>
    <w:next w:val="Style_5"/>
    <w:link w:val="Style_93_ch"/>
    <w:pPr>
      <w:widowControl w:val="1"/>
      <w:ind w:firstLine="0"/>
    </w:pPr>
    <w:rPr>
      <w:color w:val="868381"/>
      <w:sz w:val="20"/>
    </w:rPr>
  </w:style>
  <w:style w:styleId="Style_93_ch" w:type="character">
    <w:name w:val="Дочерний элемент списка"/>
    <w:basedOn w:val="Style_5_ch"/>
    <w:link w:val="Style_93"/>
    <w:rPr>
      <w:color w:val="868381"/>
      <w:sz w:val="20"/>
    </w:rPr>
  </w:style>
  <w:style w:styleId="Style_22" w:type="paragraph">
    <w:name w:val="heading 2"/>
    <w:basedOn w:val="Style_51"/>
    <w:next w:val="Style_5"/>
    <w:link w:val="Style_22_ch"/>
    <w:uiPriority w:val="9"/>
    <w:qFormat/>
    <w:pPr>
      <w:widowControl w:val="1"/>
      <w:ind/>
      <w:outlineLvl w:val="1"/>
    </w:pPr>
  </w:style>
  <w:style w:styleId="Style_22_ch" w:type="character">
    <w:name w:val="heading 2"/>
    <w:basedOn w:val="Style_51_ch"/>
    <w:link w:val="Style_22"/>
  </w:style>
  <w:style w:styleId="Style_94" w:type="paragraph">
    <w:name w:val="Опечатки"/>
    <w:link w:val="Style_94_ch"/>
    <w:rPr>
      <w:color w:val="FF0000"/>
    </w:rPr>
  </w:style>
  <w:style w:styleId="Style_94_ch" w:type="character">
    <w:name w:val="Опечатки"/>
    <w:link w:val="Style_94"/>
    <w:rPr>
      <w:color w:val="FF0000"/>
    </w:rPr>
  </w:style>
  <w:style w:styleId="Style_95" w:type="paragraph">
    <w:name w:val="Найденные слова"/>
    <w:link w:val="Style_95_ch"/>
    <w:rPr>
      <w:b w:val="1"/>
      <w:color w:val="26282F"/>
      <w:shd w:fill="FFF580" w:val="clear"/>
    </w:rPr>
  </w:style>
  <w:style w:styleId="Style_95_ch" w:type="character">
    <w:name w:val="Найденные слова"/>
    <w:link w:val="Style_95"/>
    <w:rPr>
      <w:b w:val="1"/>
      <w:color w:val="26282F"/>
      <w:shd w:fill="FFF580" w:val="clear"/>
    </w:rPr>
  </w:style>
  <w:style w:styleId="Style_96" w:type="paragraph">
    <w:name w:val="Ссылка на официальную публикацию"/>
    <w:basedOn w:val="Style_5"/>
    <w:next w:val="Style_5"/>
    <w:link w:val="Style_96_ch"/>
  </w:style>
  <w:style w:styleId="Style_96_ch" w:type="character">
    <w:name w:val="Ссылка на официальную публикацию"/>
    <w:basedOn w:val="Style_5_ch"/>
    <w:link w:val="Style_96"/>
  </w:style>
  <w:style w:styleId="Style_97" w:type="paragraph">
    <w:name w:val="Оглавление"/>
    <w:basedOn w:val="Style_64"/>
    <w:next w:val="Style_5"/>
    <w:link w:val="Style_97_ch"/>
    <w:pPr>
      <w:widowControl w:val="1"/>
      <w:ind w:left="140"/>
    </w:pPr>
  </w:style>
  <w:style w:styleId="Style_97_ch" w:type="character">
    <w:name w:val="Оглавление"/>
    <w:basedOn w:val="Style_64_ch"/>
    <w:link w:val="Style_97"/>
  </w:style>
  <w:style w:styleId="Style_98" w:type="paragraph">
    <w:name w:val="Текст в таблице"/>
    <w:basedOn w:val="Style_49"/>
    <w:next w:val="Style_5"/>
    <w:link w:val="Style_98_ch"/>
    <w:pPr>
      <w:widowControl w:val="1"/>
      <w:ind w:firstLine="500"/>
    </w:pPr>
  </w:style>
  <w:style w:styleId="Style_98_ch" w:type="character">
    <w:name w:val="Текст в таблице"/>
    <w:basedOn w:val="Style_49_ch"/>
    <w:link w:val="Style_98"/>
  </w:style>
  <w:style w:styleId="Style_99" w:type="paragraph">
    <w:name w:val="Hashtag"/>
    <w:link w:val="Style_99_ch"/>
    <w:rPr>
      <w:color w:val="605E5C"/>
      <w:shd w:fill="E1DFDD" w:val="clear"/>
    </w:rPr>
  </w:style>
  <w:style w:styleId="Style_99_ch" w:type="character">
    <w:name w:val="Hashtag"/>
    <w:link w:val="Style_99"/>
    <w:rPr>
      <w:color w:val="605E5C"/>
      <w:shd w:fill="E1DFDD" w:val="clear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2026-02-04T13:26:20Z</dcterms:created>
  <dcterms:modified xsi:type="dcterms:W3CDTF">2026-02-05T11:25:42Z</dcterms:modified>
</cp:coreProperties>
</file>